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E656C" w14:textId="77777777" w:rsidR="009B3700" w:rsidRDefault="00EE2B7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E15E6" wp14:editId="660AF05E">
                <wp:simplePos x="0" y="0"/>
                <wp:positionH relativeFrom="column">
                  <wp:posOffset>457200</wp:posOffset>
                </wp:positionH>
                <wp:positionV relativeFrom="paragraph">
                  <wp:posOffset>381000</wp:posOffset>
                </wp:positionV>
                <wp:extent cx="4457700" cy="1270000"/>
                <wp:effectExtent l="0" t="0" r="0" b="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56A1A" w14:textId="77777777" w:rsidR="009B3700" w:rsidRPr="009B3700" w:rsidRDefault="009B3700" w:rsidP="009B3700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elvetica" w:hAnsi="Helvetica" w:cs="Helvetica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9B3700">
                              <w:rPr>
                                <w:rFonts w:ascii="Helvetica" w:hAnsi="Helvetica" w:cs="Helvetica"/>
                                <w:kern w:val="0"/>
                                <w:sz w:val="28"/>
                                <w:szCs w:val="28"/>
                              </w:rPr>
                              <w:t>【論点】</w:t>
                            </w:r>
                          </w:p>
                          <w:p w14:paraId="1AF41F32" w14:textId="77777777" w:rsidR="009B3700" w:rsidRPr="009B3700" w:rsidRDefault="009B3700" w:rsidP="009B3700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elvetica" w:hAnsi="Helvetica" w:cs="Helvetica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9B3700">
                              <w:rPr>
                                <w:rFonts w:ascii="Helvetica" w:hAnsi="Helvetica" w:cs="Helvetica"/>
                                <w:kern w:val="0"/>
                                <w:sz w:val="28"/>
                                <w:szCs w:val="28"/>
                              </w:rPr>
                              <w:t>以下の論文</w:t>
                            </w:r>
                            <w:r w:rsidRPr="009B3700">
                              <w:rPr>
                                <w:rFonts w:ascii="Helvetica" w:hAnsi="Helvetica" w:cs="Helvetica" w:hint="eastAsia"/>
                                <w:kern w:val="0"/>
                                <w:sz w:val="28"/>
                                <w:szCs w:val="28"/>
                              </w:rPr>
                              <w:t>（メーリスに添付したもの）</w:t>
                            </w:r>
                            <w:r w:rsidRPr="009B3700">
                              <w:rPr>
                                <w:rFonts w:ascii="Helvetica" w:hAnsi="Helvetica" w:cs="Helvetica"/>
                                <w:kern w:val="0"/>
                                <w:sz w:val="28"/>
                                <w:szCs w:val="28"/>
                              </w:rPr>
                              <w:t>は読者の視点に立って推敲された論文と言えるか。</w:t>
                            </w:r>
                          </w:p>
                          <w:p w14:paraId="225D7A09" w14:textId="77777777" w:rsidR="00EE2B73" w:rsidRDefault="00EE2B73" w:rsidP="009B3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36pt;margin-top:30pt;width:351pt;height:10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" filled="f" stroked="f">
                <v:textbox>
                  <w:txbxContent>
                    <w:p w14:paraId="0DF56A1A" w14:textId="77777777" w:rsidR="009B3700" w:rsidRPr="009B3700" w:rsidRDefault="009B3700" w:rsidP="009B3700">
                      <w:pPr>
                        <w:widowControl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elvetica" w:hAnsi="Helvetica" w:cs="Helvetica"/>
                          <w:kern w:val="0"/>
                          <w:sz w:val="28"/>
                          <w:szCs w:val="28"/>
                        </w:rPr>
                      </w:pPr>
                      <w:r w:rsidRPr="009B3700">
                        <w:rPr>
                          <w:rFonts w:ascii="Helvetica" w:hAnsi="Helvetica" w:cs="Helvetica"/>
                          <w:kern w:val="0"/>
                          <w:sz w:val="28"/>
                          <w:szCs w:val="28"/>
                        </w:rPr>
                        <w:t>【論点】</w:t>
                      </w:r>
                    </w:p>
                    <w:p w14:paraId="1AF41F32" w14:textId="77777777" w:rsidR="009B3700" w:rsidRPr="009B3700" w:rsidRDefault="009B3700" w:rsidP="009B3700">
                      <w:pPr>
                        <w:widowControl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elvetica" w:hAnsi="Helvetica" w:cs="Helvetica"/>
                          <w:kern w:val="0"/>
                          <w:sz w:val="28"/>
                          <w:szCs w:val="28"/>
                        </w:rPr>
                      </w:pPr>
                      <w:r w:rsidRPr="009B3700">
                        <w:rPr>
                          <w:rFonts w:ascii="Helvetica" w:hAnsi="Helvetica" w:cs="Helvetica"/>
                          <w:kern w:val="0"/>
                          <w:sz w:val="28"/>
                          <w:szCs w:val="28"/>
                        </w:rPr>
                        <w:t>以下の論文</w:t>
                      </w:r>
                      <w:r w:rsidRPr="009B3700">
                        <w:rPr>
                          <w:rFonts w:ascii="Helvetica" w:hAnsi="Helvetica" w:cs="Helvetica" w:hint="eastAsia"/>
                          <w:kern w:val="0"/>
                          <w:sz w:val="28"/>
                          <w:szCs w:val="28"/>
                        </w:rPr>
                        <w:t>（メーリスに添付したもの）</w:t>
                      </w:r>
                      <w:r w:rsidRPr="009B3700">
                        <w:rPr>
                          <w:rFonts w:ascii="Helvetica" w:hAnsi="Helvetica" w:cs="Helvetica"/>
                          <w:kern w:val="0"/>
                          <w:sz w:val="28"/>
                          <w:szCs w:val="28"/>
                        </w:rPr>
                        <w:t>は読者の視点に立って推敲された論文と言えるか。</w:t>
                      </w:r>
                    </w:p>
                    <w:p w14:paraId="225D7A09" w14:textId="77777777" w:rsidR="00EE2B73" w:rsidRDefault="00EE2B73" w:rsidP="009B370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441DB" wp14:editId="3A4F442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5029200" cy="1651000"/>
                <wp:effectExtent l="50800" t="25400" r="76200" b="101600"/>
                <wp:wrapThrough wrapText="bothSides">
                  <wp:wrapPolygon edited="0">
                    <wp:start x="436" y="-332"/>
                    <wp:lineTo x="-218" y="0"/>
                    <wp:lineTo x="-218" y="20271"/>
                    <wp:lineTo x="545" y="22597"/>
                    <wp:lineTo x="21055" y="22597"/>
                    <wp:lineTo x="21491" y="21268"/>
                    <wp:lineTo x="21818" y="16283"/>
                    <wp:lineTo x="21818" y="4320"/>
                    <wp:lineTo x="21600" y="2326"/>
                    <wp:lineTo x="21164" y="-332"/>
                    <wp:lineTo x="436" y="-332"/>
                  </wp:wrapPolygon>
                </wp:wrapThrough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65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26" style="position:absolute;left:0;text-align:left;margin-left:9pt;margin-top:10pt;width:396pt;height:1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" filled="f" strokecolor="black [3213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14A5B821" w14:textId="77777777" w:rsidR="009B3700" w:rsidRPr="009B3700" w:rsidRDefault="009B3700" w:rsidP="009B3700"/>
    <w:p w14:paraId="34957FF0" w14:textId="77777777" w:rsidR="009B3700" w:rsidRPr="009B3700" w:rsidRDefault="009B3700" w:rsidP="009B3700"/>
    <w:p w14:paraId="6659EBA2" w14:textId="77777777" w:rsidR="009B3700" w:rsidRDefault="009B3700" w:rsidP="009B3700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【留意点】</w:t>
      </w:r>
    </w:p>
    <w:p w14:paraId="22B190B4" w14:textId="77777777" w:rsidR="009B3700" w:rsidRDefault="009B3700" w:rsidP="009B3700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・十分に推敲された論文ではないと判断した場合、改善点を指摘してください。</w:t>
      </w:r>
    </w:p>
    <w:p w14:paraId="1108FD9E" w14:textId="77777777" w:rsidR="009B3700" w:rsidRDefault="009B3700" w:rsidP="009B3700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改善点指摘の例</w:t>
      </w:r>
      <w:r>
        <w:rPr>
          <w:rFonts w:ascii="Helvetica" w:hAnsi="Helvetica" w:cs="Helvetica" w:hint="eastAsia"/>
          <w:kern w:val="0"/>
        </w:rPr>
        <w:t>：</w:t>
      </w:r>
      <w:r>
        <w:rPr>
          <w:rFonts w:ascii="Helvetica" w:hAnsi="Helvetica" w:cs="Helvetica"/>
          <w:kern w:val="0"/>
        </w:rPr>
        <w:t>この部分で円グラフを用いるべきではない。</w:t>
      </w:r>
      <w:r>
        <w:rPr>
          <w:rFonts w:ascii="Menlo Bold" w:hAnsi="Menlo Bold" w:cs="Menlo Bold"/>
          <w:kern w:val="0"/>
        </w:rPr>
        <w:t>⇒</w:t>
      </w:r>
      <w:r>
        <w:rPr>
          <w:rFonts w:ascii="Helvetica" w:hAnsi="Helvetica" w:cs="Helvetica"/>
          <w:kern w:val="0"/>
        </w:rPr>
        <w:t>折れ線グラフを用いた方がわかりやすい。</w:t>
      </w:r>
    </w:p>
    <w:p w14:paraId="20F66107" w14:textId="77777777" w:rsidR="009B3700" w:rsidRDefault="009B3700" w:rsidP="009B3700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bookmarkStart w:id="0" w:name="_GoBack"/>
      <w:bookmarkEnd w:id="0"/>
    </w:p>
    <w:p w14:paraId="26F52016" w14:textId="77777777" w:rsidR="009B3700" w:rsidRDefault="009B3700" w:rsidP="009B3700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【論点設定の意義】</w:t>
      </w:r>
    </w:p>
    <w:p w14:paraId="24DCBDF7" w14:textId="77777777" w:rsidR="009B3700" w:rsidRDefault="009B3700" w:rsidP="009B3700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読者の視点に立った論文を書くためには、推敲することが重要であると班は感じた。そこで、どういった推敲をしていくべきかをゼミ生全体で考え、今後自身の論文執筆の際に生かせるよう、この論点を設定した。</w:t>
      </w:r>
    </w:p>
    <w:p w14:paraId="43707BA1" w14:textId="77777777" w:rsidR="009B3700" w:rsidRPr="009B3700" w:rsidRDefault="009B3700" w:rsidP="009B3700"/>
    <w:p w14:paraId="4D43B398" w14:textId="77777777" w:rsidR="009B3700" w:rsidRPr="009B3700" w:rsidRDefault="009B3700" w:rsidP="009B3700">
      <w:pPr>
        <w:tabs>
          <w:tab w:val="left" w:pos="6480"/>
        </w:tabs>
        <w:rPr>
          <w:rFonts w:hint="eastAsia"/>
        </w:rPr>
      </w:pPr>
    </w:p>
    <w:p w14:paraId="394D9B78" w14:textId="77777777" w:rsidR="009B3700" w:rsidRPr="009B3700" w:rsidRDefault="009B3700" w:rsidP="009B3700"/>
    <w:p w14:paraId="71522ED8" w14:textId="77777777" w:rsidR="009B3700" w:rsidRPr="009B3700" w:rsidRDefault="009B3700" w:rsidP="009B3700"/>
    <w:p w14:paraId="78DC1604" w14:textId="77777777" w:rsidR="009B3700" w:rsidRPr="009B3700" w:rsidRDefault="009B3700" w:rsidP="009B3700"/>
    <w:p w14:paraId="2E4599E8" w14:textId="77777777" w:rsidR="00924BDF" w:rsidRPr="009B3700" w:rsidRDefault="00924BDF" w:rsidP="009B3700"/>
    <w:sectPr w:rsidR="00924BDF" w:rsidRPr="009B3700" w:rsidSect="00924BD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73"/>
    <w:rsid w:val="00924BDF"/>
    <w:rsid w:val="009B3700"/>
    <w:rsid w:val="00EE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60A9B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0A6D13-979C-394C-8ECC-E92095ED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180</Characters>
  <Application>Microsoft Macintosh Word</Application>
  <DocSecurity>0</DocSecurity>
  <Lines>1</Lines>
  <Paragraphs>1</Paragraphs>
  <ScaleCrop>false</ScaleCrop>
  <Company>慶應義塾大学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田崎 千尋</dc:creator>
  <cp:keywords/>
  <dc:description/>
  <cp:lastModifiedBy>田崎 千尋</cp:lastModifiedBy>
  <cp:revision>2</cp:revision>
  <dcterms:created xsi:type="dcterms:W3CDTF">2016-07-11T18:04:00Z</dcterms:created>
  <dcterms:modified xsi:type="dcterms:W3CDTF">2016-07-11T20:59:00Z</dcterms:modified>
</cp:coreProperties>
</file>