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D09E6" w14:textId="77777777" w:rsidR="00C54CD7" w:rsidRDefault="00960E5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7E86DBDE" wp14:editId="16ADD9D9">
                <wp:simplePos x="0" y="0"/>
                <wp:positionH relativeFrom="column">
                  <wp:posOffset>364787</wp:posOffset>
                </wp:positionH>
                <wp:positionV relativeFrom="paragraph">
                  <wp:posOffset>194553</wp:posOffset>
                </wp:positionV>
                <wp:extent cx="5410200" cy="817124"/>
                <wp:effectExtent l="0" t="0" r="19050" b="21590"/>
                <wp:wrapNone/>
                <wp:docPr id="4" name="横巻き 4"/>
                <wp:cNvGraphicFramePr/>
                <a:graphic xmlns:a="http://schemas.openxmlformats.org/drawingml/2006/main">
                  <a:graphicData uri="http://schemas.microsoft.com/office/word/2010/wordprocessingShape">
                    <wps:wsp>
                      <wps:cNvSpPr/>
                      <wps:spPr>
                        <a:xfrm>
                          <a:off x="0" y="0"/>
                          <a:ext cx="5410200" cy="817124"/>
                        </a:xfrm>
                        <a:prstGeom prst="horizontalScroll">
                          <a:avLst/>
                        </a:prstGeom>
                      </wps:spPr>
                      <wps:style>
                        <a:lnRef idx="2">
                          <a:schemeClr val="dk1"/>
                        </a:lnRef>
                        <a:fillRef idx="1">
                          <a:schemeClr val="lt1"/>
                        </a:fillRef>
                        <a:effectRef idx="0">
                          <a:schemeClr val="dk1"/>
                        </a:effectRef>
                        <a:fontRef idx="minor">
                          <a:schemeClr val="dk1"/>
                        </a:fontRef>
                      </wps:style>
                      <wps:txbx>
                        <w:txbxContent>
                          <w:p w14:paraId="30FB5D3D" w14:textId="77777777" w:rsidR="006A25DF" w:rsidRPr="00960E56" w:rsidRDefault="006A25DF" w:rsidP="00960E56">
                            <w:pPr>
                              <w:jc w:val="center"/>
                              <w:rPr>
                                <w:rFonts w:ascii="HG丸ｺﾞｼｯｸM-PRO" w:eastAsia="HG丸ｺﾞｼｯｸM-PRO" w:hAnsi="HG丸ｺﾞｼｯｸM-PRO"/>
                                <w:sz w:val="26"/>
                                <w:szCs w:val="26"/>
                              </w:rPr>
                            </w:pPr>
                            <w:r w:rsidRPr="00960E56">
                              <w:rPr>
                                <w:rFonts w:ascii="HG丸ｺﾞｼｯｸM-PRO" w:eastAsia="HG丸ｺﾞｼｯｸM-PRO" w:hAnsi="HG丸ｺﾞｼｯｸM-PRO" w:hint="eastAsia"/>
                                <w:sz w:val="26"/>
                                <w:szCs w:val="26"/>
                              </w:rPr>
                              <w:t>ルーマニア、アイルランドと比較してわかる</w:t>
                            </w:r>
                          </w:p>
                          <w:p w14:paraId="3634C281" w14:textId="77777777" w:rsidR="006A25DF" w:rsidRPr="00960E56" w:rsidRDefault="006A25DF" w:rsidP="00960E56">
                            <w:pPr>
                              <w:jc w:val="center"/>
                              <w:rPr>
                                <w:rFonts w:ascii="HG丸ｺﾞｼｯｸM-PRO" w:eastAsia="HG丸ｺﾞｼｯｸM-PRO" w:hAnsi="HG丸ｺﾞｼｯｸM-PRO"/>
                                <w:sz w:val="26"/>
                                <w:szCs w:val="26"/>
                              </w:rPr>
                            </w:pPr>
                            <w:r w:rsidRPr="00960E56">
                              <w:rPr>
                                <w:rFonts w:ascii="HG丸ｺﾞｼｯｸM-PRO" w:eastAsia="HG丸ｺﾞｼｯｸM-PRO" w:hAnsi="HG丸ｺﾞｼｯｸM-PRO" w:hint="eastAsia"/>
                                <w:sz w:val="26"/>
                                <w:szCs w:val="26"/>
                              </w:rPr>
                              <w:t>イングランドの初等教育の性質・目的はどのようなものだろうか？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8.7pt;margin-top:15.3pt;width:426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" fillcolor="white [3201]" strokecolor="black [3200]" strokeweight="2pt">
                <v:textbox>
                  <w:txbxContent>
                    <w:p w:rsidR="006A25DF" w:rsidRPr="00960E56" w:rsidRDefault="006A25DF" w:rsidP="00960E56">
                      <w:pPr>
                        <w:jc w:val="center"/>
                        <w:rPr>
                          <w:rFonts w:ascii="HG丸ｺﾞｼｯｸM-PRO" w:eastAsia="HG丸ｺﾞｼｯｸM-PRO" w:hAnsi="HG丸ｺﾞｼｯｸM-PRO"/>
                          <w:sz w:val="26"/>
                          <w:szCs w:val="26"/>
                        </w:rPr>
                      </w:pPr>
                      <w:r w:rsidRPr="00960E56">
                        <w:rPr>
                          <w:rFonts w:ascii="HG丸ｺﾞｼｯｸM-PRO" w:eastAsia="HG丸ｺﾞｼｯｸM-PRO" w:hAnsi="HG丸ｺﾞｼｯｸM-PRO" w:hint="eastAsia"/>
                          <w:sz w:val="26"/>
                          <w:szCs w:val="26"/>
                        </w:rPr>
                        <w:t>ルーマニア、アイルランドと比較してわかる</w:t>
                      </w:r>
                    </w:p>
                    <w:p w:rsidR="006A25DF" w:rsidRPr="00960E56" w:rsidRDefault="006A25DF" w:rsidP="00960E56">
                      <w:pPr>
                        <w:jc w:val="center"/>
                        <w:rPr>
                          <w:rFonts w:ascii="HG丸ｺﾞｼｯｸM-PRO" w:eastAsia="HG丸ｺﾞｼｯｸM-PRO" w:hAnsi="HG丸ｺﾞｼｯｸM-PRO"/>
                          <w:sz w:val="26"/>
                          <w:szCs w:val="26"/>
                        </w:rPr>
                      </w:pPr>
                      <w:r w:rsidRPr="00960E56">
                        <w:rPr>
                          <w:rFonts w:ascii="HG丸ｺﾞｼｯｸM-PRO" w:eastAsia="HG丸ｺﾞｼｯｸM-PRO" w:hAnsi="HG丸ｺﾞｼｯｸM-PRO" w:hint="eastAsia"/>
                          <w:sz w:val="26"/>
                          <w:szCs w:val="26"/>
                        </w:rPr>
                        <w:t>イングランドの初等教育の性質・目的はどのようなものだろうか？</w:t>
                      </w:r>
                    </w:p>
                  </w:txbxContent>
                </v:textbox>
              </v:shape>
            </w:pict>
          </mc:Fallback>
        </mc:AlternateContent>
      </w:r>
      <w:r w:rsidR="0058358B" w:rsidRPr="0058358B">
        <w:rPr>
          <w:rFonts w:ascii="HG丸ｺﾞｼｯｸM-PRO" w:eastAsia="HG丸ｺﾞｼｯｸM-PRO" w:hAnsi="HG丸ｺﾞｼｯｸM-PRO" w:hint="eastAsia"/>
        </w:rPr>
        <w:t>【論点】</w:t>
      </w:r>
    </w:p>
    <w:p w14:paraId="6F218469" w14:textId="77777777" w:rsidR="0058358B" w:rsidRDefault="0058358B">
      <w:pPr>
        <w:rPr>
          <w:rFonts w:ascii="HG丸ｺﾞｼｯｸM-PRO" w:eastAsia="HG丸ｺﾞｼｯｸM-PRO" w:hAnsi="HG丸ｺﾞｼｯｸM-PRO"/>
        </w:rPr>
      </w:pPr>
    </w:p>
    <w:p w14:paraId="73E19166" w14:textId="77777777" w:rsidR="0058358B" w:rsidRDefault="0058358B">
      <w:pPr>
        <w:rPr>
          <w:rFonts w:ascii="HG丸ｺﾞｼｯｸM-PRO" w:eastAsia="HG丸ｺﾞｼｯｸM-PRO" w:hAnsi="HG丸ｺﾞｼｯｸM-PRO"/>
        </w:rPr>
      </w:pPr>
    </w:p>
    <w:p w14:paraId="2F93ED91" w14:textId="77777777" w:rsidR="0058358B" w:rsidRDefault="0058358B">
      <w:pPr>
        <w:rPr>
          <w:rFonts w:ascii="HG丸ｺﾞｼｯｸM-PRO" w:eastAsia="HG丸ｺﾞｼｯｸM-PRO" w:hAnsi="HG丸ｺﾞｼｯｸM-PRO"/>
        </w:rPr>
      </w:pPr>
    </w:p>
    <w:p w14:paraId="590DA2B9" w14:textId="77777777" w:rsidR="00FB43C9" w:rsidRDefault="00FB43C9" w:rsidP="00CB488A">
      <w:pPr>
        <w:rPr>
          <w:rFonts w:ascii="HG丸ｺﾞｼｯｸM-PRO" w:eastAsia="HG丸ｺﾞｼｯｸM-PRO" w:hAnsi="HG丸ｺﾞｼｯｸM-PRO"/>
        </w:rPr>
      </w:pPr>
    </w:p>
    <w:p w14:paraId="7B28853F" w14:textId="77777777" w:rsidR="00CB488A" w:rsidRDefault="008E6121" w:rsidP="00CB488A">
      <w:pPr>
        <w:rPr>
          <w:rFonts w:ascii="HG丸ｺﾞｼｯｸM-PRO" w:eastAsia="HG丸ｺﾞｼｯｸM-PRO" w:hAnsi="HG丸ｺﾞｼｯｸM-PRO"/>
        </w:rPr>
      </w:pPr>
      <w:r>
        <w:rPr>
          <w:rFonts w:ascii="HG丸ｺﾞｼｯｸM-PRO" w:eastAsia="HG丸ｺﾞｼｯｸM-PRO" w:hAnsi="HG丸ｺﾞｼｯｸM-PRO" w:hint="eastAsia"/>
        </w:rPr>
        <w:t>◆</w:t>
      </w:r>
      <w:r w:rsidR="00FB43C9">
        <w:rPr>
          <w:rFonts w:ascii="HG丸ｺﾞｼｯｸM-PRO" w:eastAsia="HG丸ｺﾞｼｯｸM-PRO" w:hAnsi="HG丸ｺﾞｼｯｸM-PRO" w:hint="eastAsia"/>
        </w:rPr>
        <w:t>本章には、３カ国（イングランド、ルーマニア、アイルランド）の初等教育における</w:t>
      </w:r>
    </w:p>
    <w:p w14:paraId="5C8CAD42" w14:textId="77777777" w:rsidR="00FB43C9" w:rsidRDefault="00FB43C9" w:rsidP="00CB488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E6121">
        <w:rPr>
          <w:rFonts w:ascii="HG丸ｺﾞｼｯｸM-PRO" w:eastAsia="HG丸ｺﾞｼｯｸM-PRO" w:hAnsi="HG丸ｺﾞｼｯｸM-PRO" w:hint="eastAsia"/>
        </w:rPr>
        <w:t>○</w:t>
      </w:r>
      <w:r>
        <w:rPr>
          <w:rFonts w:ascii="HG丸ｺﾞｼｯｸM-PRO" w:eastAsia="HG丸ｺﾞｼｯｸM-PRO" w:hAnsi="HG丸ｺﾞｼｯｸM-PRO" w:hint="eastAsia"/>
        </w:rPr>
        <w:t>ナショナル・カリキュラムの位置付け</w:t>
      </w:r>
    </w:p>
    <w:p w14:paraId="1BDFA20F" w14:textId="77777777" w:rsidR="00FB43C9" w:rsidRDefault="00FB43C9" w:rsidP="00CB488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E6121">
        <w:rPr>
          <w:rFonts w:ascii="HG丸ｺﾞｼｯｸM-PRO" w:eastAsia="HG丸ｺﾞｼｯｸM-PRO" w:hAnsi="HG丸ｺﾞｼｯｸM-PRO" w:hint="eastAsia"/>
        </w:rPr>
        <w:t>○</w:t>
      </w:r>
      <w:r>
        <w:rPr>
          <w:rFonts w:ascii="HG丸ｺﾞｼｯｸM-PRO" w:eastAsia="HG丸ｺﾞｼｯｸM-PRO" w:hAnsi="HG丸ｺﾞｼｯｸM-PRO" w:hint="eastAsia"/>
        </w:rPr>
        <w:t>公的なテスト</w:t>
      </w:r>
    </w:p>
    <w:p w14:paraId="6D58CE32" w14:textId="77777777" w:rsidR="00FB43C9" w:rsidRDefault="00FB43C9" w:rsidP="0048375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E6121">
        <w:rPr>
          <w:rFonts w:ascii="HG丸ｺﾞｼｯｸM-PRO" w:eastAsia="HG丸ｺﾞｼｯｸM-PRO" w:hAnsi="HG丸ｺﾞｼｯｸM-PRO" w:hint="eastAsia"/>
        </w:rPr>
        <w:t>○</w:t>
      </w:r>
      <w:r>
        <w:rPr>
          <w:rFonts w:ascii="HG丸ｺﾞｼｯｸM-PRO" w:eastAsia="HG丸ｺﾞｼｯｸM-PRO" w:hAnsi="HG丸ｺﾞｼｯｸM-PRO" w:hint="eastAsia"/>
        </w:rPr>
        <w:t>学校に通い始める年齢</w:t>
      </w:r>
      <w:r w:rsidR="00483753">
        <w:rPr>
          <w:rFonts w:ascii="HG丸ｺﾞｼｯｸM-PRO" w:eastAsia="HG丸ｺﾞｼｯｸM-PRO" w:hAnsi="HG丸ｺﾞｼｯｸM-PRO" w:hint="eastAsia"/>
        </w:rPr>
        <w:tab/>
      </w:r>
      <w:r w:rsidR="00483753">
        <w:rPr>
          <w:rFonts w:ascii="HG丸ｺﾞｼｯｸM-PRO" w:eastAsia="HG丸ｺﾞｼｯｸM-PRO" w:hAnsi="HG丸ｺﾞｼｯｸM-PRO" w:hint="eastAsia"/>
        </w:rPr>
        <w:tab/>
      </w:r>
      <w:r w:rsidR="00483753">
        <w:rPr>
          <w:rFonts w:ascii="HG丸ｺﾞｼｯｸM-PRO" w:eastAsia="HG丸ｺﾞｼｯｸM-PRO" w:hAnsi="HG丸ｺﾞｼｯｸM-PRO" w:hint="eastAsia"/>
        </w:rPr>
        <w:tab/>
      </w:r>
      <w:r w:rsidR="00483753">
        <w:rPr>
          <w:rFonts w:ascii="HG丸ｺﾞｼｯｸM-PRO" w:eastAsia="HG丸ｺﾞｼｯｸM-PRO" w:hAnsi="HG丸ｺﾞｼｯｸM-PRO" w:hint="eastAsia"/>
        </w:rPr>
        <w:tab/>
      </w:r>
      <w:r>
        <w:rPr>
          <w:rFonts w:ascii="HG丸ｺﾞｼｯｸM-PRO" w:eastAsia="HG丸ｺﾞｼｯｸM-PRO" w:hAnsi="HG丸ｺﾞｼｯｸM-PRO" w:hint="eastAsia"/>
        </w:rPr>
        <w:t>といった事例</w:t>
      </w:r>
      <w:r w:rsidR="00960E56">
        <w:rPr>
          <w:rFonts w:ascii="HG丸ｺﾞｼｯｸM-PRO" w:eastAsia="HG丸ｺﾞｼｯｸM-PRO" w:hAnsi="HG丸ｺﾞｼｯｸM-PRO" w:hint="eastAsia"/>
        </w:rPr>
        <w:t>等</w:t>
      </w:r>
      <w:r>
        <w:rPr>
          <w:rFonts w:ascii="HG丸ｺﾞｼｯｸM-PRO" w:eastAsia="HG丸ｺﾞｼｯｸM-PRO" w:hAnsi="HG丸ｺﾞｼｯｸM-PRO" w:hint="eastAsia"/>
        </w:rPr>
        <w:t>が紹介されていた。</w:t>
      </w:r>
    </w:p>
    <w:p w14:paraId="02EB4F93" w14:textId="77777777" w:rsidR="003C5FA4" w:rsidRDefault="003C5FA4" w:rsidP="00483753">
      <w:pPr>
        <w:rPr>
          <w:rFonts w:ascii="HG丸ｺﾞｼｯｸM-PRO" w:eastAsia="HG丸ｺﾞｼｯｸM-PRO" w:hAnsi="HG丸ｺﾞｼｯｸM-PRO"/>
        </w:rPr>
      </w:pPr>
    </w:p>
    <w:p w14:paraId="1858742D" w14:textId="77777777" w:rsidR="009E3001" w:rsidRDefault="009E3001" w:rsidP="009E3001">
      <w:pPr>
        <w:rPr>
          <w:rFonts w:ascii="HG丸ｺﾞｼｯｸM-PRO" w:eastAsia="HG丸ｺﾞｼｯｸM-PRO" w:hAnsi="HG丸ｺﾞｼｯｸM-PRO"/>
          <w:szCs w:val="21"/>
        </w:rPr>
      </w:pPr>
      <w:r>
        <w:rPr>
          <w:rFonts w:ascii="HG丸ｺﾞｼｯｸM-PRO" w:eastAsia="HG丸ｺﾞｼｯｸM-PRO" w:hAnsi="HG丸ｺﾞｼｯｸM-PRO" w:hint="eastAsia"/>
        </w:rPr>
        <w:t>◆また、</w:t>
      </w:r>
      <w:r w:rsidRPr="003C5FA4">
        <w:rPr>
          <w:rFonts w:ascii="HG丸ｺﾞｼｯｸM-PRO" w:eastAsia="HG丸ｺﾞｼｯｸM-PRO" w:hAnsi="HG丸ｺﾞｼｯｸM-PRO" w:hint="eastAsia"/>
          <w:szCs w:val="21"/>
          <w:u w:val="wave"/>
        </w:rPr>
        <w:t>カリキュラム内容、教授方法、評価方法などは、</w:t>
      </w:r>
      <w:r w:rsidRPr="00B32595">
        <w:rPr>
          <w:rFonts w:ascii="HG丸ｺﾞｼｯｸM-PRO" w:eastAsia="HG丸ｺﾞｼｯｸM-PRO" w:hAnsi="HG丸ｺﾞｼｯｸM-PRO" w:hint="eastAsia"/>
          <w:b/>
          <w:szCs w:val="21"/>
          <w:u w:val="wave"/>
        </w:rPr>
        <w:t>初等教育の性質と目的に対する国（政府）の視点</w:t>
      </w:r>
      <w:r w:rsidRPr="003C5FA4">
        <w:rPr>
          <w:rFonts w:ascii="HG丸ｺﾞｼｯｸM-PRO" w:eastAsia="HG丸ｺﾞｼｯｸM-PRO" w:hAnsi="HG丸ｺﾞｼｯｸM-PRO" w:hint="eastAsia"/>
          <w:szCs w:val="21"/>
          <w:u w:val="wave"/>
        </w:rPr>
        <w:t>によって強く影響を受けている</w:t>
      </w:r>
      <w:r w:rsidRPr="003C5FA4">
        <w:rPr>
          <w:rFonts w:ascii="HG丸ｺﾞｼｯｸM-PRO" w:eastAsia="HG丸ｺﾞｼｯｸM-PRO" w:hAnsi="HG丸ｺﾞｼｯｸM-PRO" w:hint="eastAsia"/>
          <w:szCs w:val="21"/>
        </w:rPr>
        <w:t>こともわかった。（p.45）</w:t>
      </w:r>
    </w:p>
    <w:p w14:paraId="146D978D" w14:textId="77777777" w:rsidR="009E3001" w:rsidRPr="003C5FA4" w:rsidRDefault="009E3001" w:rsidP="009E3001">
      <w:pPr>
        <w:rPr>
          <w:rFonts w:ascii="HG丸ｺﾞｼｯｸM-PRO" w:eastAsia="HG丸ｺﾞｼｯｸM-PRO" w:hAnsi="HG丸ｺﾞｼｯｸM-PRO"/>
          <w:szCs w:val="21"/>
        </w:rPr>
      </w:pPr>
    </w:p>
    <w:p w14:paraId="4B5BC55A" w14:textId="77777777" w:rsidR="009E3001" w:rsidRDefault="009E3001" w:rsidP="00483753">
      <w:pPr>
        <w:rPr>
          <w:rFonts w:ascii="HG丸ｺﾞｼｯｸM-PRO" w:eastAsia="HG丸ｺﾞｼｯｸM-PRO" w:hAnsi="HG丸ｺﾞｼｯｸM-PRO"/>
        </w:rPr>
      </w:pPr>
    </w:p>
    <w:p w14:paraId="1AAEF254" w14:textId="77777777" w:rsidR="005E1414" w:rsidRPr="00B32595" w:rsidRDefault="005E1414" w:rsidP="00483753">
      <w:pPr>
        <w:rPr>
          <w:rFonts w:ascii="HG丸ｺﾞｼｯｸM-PRO" w:eastAsia="HG丸ｺﾞｼｯｸM-PRO" w:hAnsi="HG丸ｺﾞｼｯｸM-PRO"/>
          <w:b/>
          <w:u w:val="single"/>
        </w:rPr>
      </w:pPr>
      <w:r w:rsidRPr="00B32595">
        <w:rPr>
          <w:rFonts w:ascii="HG丸ｺﾞｼｯｸM-PRO" w:eastAsia="HG丸ｺﾞｼｯｸM-PRO" w:hAnsi="HG丸ｺﾞｼｯｸM-PRO" w:hint="eastAsia"/>
          <w:b/>
          <w:u w:val="single"/>
        </w:rPr>
        <w:t>【3ヵ国についての記述例】</w:t>
      </w:r>
    </w:p>
    <w:p w14:paraId="449331D2" w14:textId="77777777" w:rsidR="005E1414" w:rsidRPr="005E1414" w:rsidRDefault="005E1414" w:rsidP="005E1414">
      <w:pPr>
        <w:rPr>
          <w:rFonts w:ascii="HG丸ｺﾞｼｯｸM-PRO" w:eastAsia="HG丸ｺﾞｼｯｸM-PRO" w:hAnsi="HG丸ｺﾞｼｯｸM-PRO"/>
        </w:rPr>
      </w:pPr>
      <w:r w:rsidRPr="005E1414">
        <w:rPr>
          <w:rFonts w:ascii="HG丸ｺﾞｼｯｸM-PRO" w:eastAsia="HG丸ｺﾞｼｯｸM-PRO" w:hAnsi="HG丸ｺﾞｼｯｸM-PRO" w:hint="eastAsia"/>
        </w:rPr>
        <w:t>・</w:t>
      </w:r>
      <w:r w:rsidRPr="004633C7">
        <w:rPr>
          <w:rFonts w:ascii="HG丸ｺﾞｼｯｸM-PRO" w:eastAsia="HG丸ｺﾞｼｯｸM-PRO" w:hAnsi="HG丸ｺﾞｼｯｸM-PRO" w:hint="eastAsia"/>
          <w:shd w:val="pct15" w:color="auto" w:fill="FFFFFF"/>
        </w:rPr>
        <w:t xml:space="preserve">The </w:t>
      </w:r>
      <w:r w:rsidRPr="004633C7">
        <w:rPr>
          <w:rFonts w:ascii="HG丸ｺﾞｼｯｸM-PRO" w:eastAsia="HG丸ｺﾞｼｯｸM-PRO" w:hAnsi="HG丸ｺﾞｼｯｸM-PRO"/>
          <w:shd w:val="pct15" w:color="auto" w:fill="FFFFFF"/>
        </w:rPr>
        <w:t>Romanian education system,【…】</w:t>
      </w:r>
      <w:r w:rsidRPr="004633C7">
        <w:rPr>
          <w:rFonts w:ascii="HG丸ｺﾞｼｯｸM-PRO" w:eastAsia="HG丸ｺﾞｼｯｸM-PRO" w:hAnsi="HG丸ｺﾞｼｯｸM-PRO" w:hint="eastAsia"/>
          <w:shd w:val="pct15" w:color="auto" w:fill="FFFFFF"/>
        </w:rPr>
        <w:t>that in England.</w:t>
      </w:r>
      <w:r w:rsidRPr="004633C7">
        <w:rPr>
          <w:rFonts w:ascii="HG丸ｺﾞｼｯｸM-PRO" w:eastAsia="HG丸ｺﾞｼｯｸM-PRO" w:hAnsi="HG丸ｺﾞｼｯｸM-PRO" w:cs="ＭＳ 明朝"/>
          <w:shd w:val="pct15" w:color="auto" w:fill="FFFFFF"/>
        </w:rPr>
        <w:t xml:space="preserve"> </w:t>
      </w:r>
      <w:r w:rsidR="007D4044">
        <w:rPr>
          <w:rFonts w:ascii="HG丸ｺﾞｼｯｸM-PRO" w:eastAsia="HG丸ｺﾞｼｯｸM-PRO" w:hAnsi="HG丸ｺﾞｼｯｸM-PRO" w:cs="ＭＳ 明朝"/>
          <w:shd w:val="pct15" w:color="auto" w:fill="FFFFFF"/>
        </w:rPr>
        <w:t>(p.3</w:t>
      </w:r>
      <w:r w:rsidR="007D4044">
        <w:rPr>
          <w:rFonts w:ascii="HG丸ｺﾞｼｯｸM-PRO" w:eastAsia="HG丸ｺﾞｼｯｸM-PRO" w:hAnsi="HG丸ｺﾞｼｯｸM-PRO" w:cs="ＭＳ 明朝" w:hint="eastAsia"/>
          <w:shd w:val="pct15" w:color="auto" w:fill="FFFFFF"/>
        </w:rPr>
        <w:t>8</w:t>
      </w:r>
      <w:r w:rsidRPr="004633C7">
        <w:rPr>
          <w:rFonts w:ascii="HG丸ｺﾞｼｯｸM-PRO" w:eastAsia="HG丸ｺﾞｼｯｸM-PRO" w:hAnsi="HG丸ｺﾞｼｯｸM-PRO" w:cs="ＭＳ 明朝"/>
          <w:shd w:val="pct15" w:color="auto" w:fill="FFFFFF"/>
        </w:rPr>
        <w:t xml:space="preserve">, </w:t>
      </w:r>
      <w:r w:rsidR="007D4044">
        <w:rPr>
          <w:rFonts w:ascii="HG丸ｺﾞｼｯｸM-PRO" w:eastAsia="HG丸ｺﾞｼｯｸM-PRO" w:hAnsi="HG丸ｺﾞｼｯｸM-PRO" w:cs="ＭＳ 明朝"/>
          <w:shd w:val="pct15" w:color="auto" w:fill="FFFFFF"/>
        </w:rPr>
        <w:t>l.</w:t>
      </w:r>
      <w:r w:rsidR="007D4044">
        <w:rPr>
          <w:rFonts w:ascii="HG丸ｺﾞｼｯｸM-PRO" w:eastAsia="HG丸ｺﾞｼｯｸM-PRO" w:hAnsi="HG丸ｺﾞｼｯｸM-PRO" w:cs="ＭＳ 明朝" w:hint="eastAsia"/>
          <w:shd w:val="pct15" w:color="auto" w:fill="FFFFFF"/>
        </w:rPr>
        <w:t>25</w:t>
      </w:r>
      <w:r w:rsidR="007D4044">
        <w:rPr>
          <w:rFonts w:ascii="HG丸ｺﾞｼｯｸM-PRO" w:eastAsia="HG丸ｺﾞｼｯｸM-PRO" w:hAnsi="HG丸ｺﾞｼｯｸM-PRO" w:cs="ＭＳ 明朝"/>
          <w:shd w:val="pct15" w:color="auto" w:fill="FFFFFF"/>
        </w:rPr>
        <w:t>-</w:t>
      </w:r>
      <w:r w:rsidR="007D4044">
        <w:rPr>
          <w:rFonts w:ascii="HG丸ｺﾞｼｯｸM-PRO" w:eastAsia="HG丸ｺﾞｼｯｸM-PRO" w:hAnsi="HG丸ｺﾞｼｯｸM-PRO" w:cs="ＭＳ 明朝" w:hint="eastAsia"/>
          <w:shd w:val="pct15" w:color="auto" w:fill="FFFFFF"/>
        </w:rPr>
        <w:t>26</w:t>
      </w:r>
      <w:r w:rsidRPr="004633C7">
        <w:rPr>
          <w:rFonts w:ascii="HG丸ｺﾞｼｯｸM-PRO" w:eastAsia="HG丸ｺﾞｼｯｸM-PRO" w:hAnsi="HG丸ｺﾞｼｯｸM-PRO" w:cs="ＭＳ 明朝"/>
          <w:shd w:val="pct15" w:color="auto" w:fill="FFFFFF"/>
        </w:rPr>
        <w:t>)</w:t>
      </w:r>
    </w:p>
    <w:p w14:paraId="5DEB0CB2" w14:textId="77777777" w:rsidR="005E1414" w:rsidRPr="005E1414" w:rsidRDefault="005E1414" w:rsidP="004633C7">
      <w:pPr>
        <w:ind w:leftChars="100" w:left="210"/>
        <w:rPr>
          <w:rFonts w:ascii="HG丸ｺﾞｼｯｸM-PRO" w:eastAsia="HG丸ｺﾞｼｯｸM-PRO" w:hAnsi="HG丸ｺﾞｼｯｸM-PRO"/>
        </w:rPr>
      </w:pPr>
      <w:r w:rsidRPr="005E1414">
        <w:rPr>
          <w:rFonts w:ascii="HG丸ｺﾞｼｯｸM-PRO" w:eastAsia="HG丸ｺﾞｼｯｸM-PRO" w:hAnsi="HG丸ｺﾞｼｯｸM-PRO" w:hint="eastAsia"/>
        </w:rPr>
        <w:t>ルーマニアの初等教育は、義務教育であるにもかかわらず、</w:t>
      </w:r>
      <w:r w:rsidR="00725D4E">
        <w:rPr>
          <w:rFonts w:ascii="HG丸ｺﾞｼｯｸM-PRO" w:eastAsia="HG丸ｺﾞｼｯｸM-PRO" w:hAnsi="HG丸ｺﾞｼｯｸM-PRO" w:hint="eastAsia"/>
        </w:rPr>
        <w:t>イングランド</w:t>
      </w:r>
      <w:r w:rsidRPr="005E1414">
        <w:rPr>
          <w:rFonts w:ascii="HG丸ｺﾞｼｯｸM-PRO" w:eastAsia="HG丸ｺﾞｼｯｸM-PRO" w:hAnsi="HG丸ｺﾞｼｯｸM-PRO" w:hint="eastAsia"/>
        </w:rPr>
        <w:t>の初等教育に比べて、型にはまっておらず、政府による制限も少ない。</w:t>
      </w:r>
    </w:p>
    <w:p w14:paraId="1D52E67A" w14:textId="77777777" w:rsidR="005E1414" w:rsidRPr="005E1414" w:rsidRDefault="004633C7" w:rsidP="005E1414">
      <w:pPr>
        <w:rPr>
          <w:rFonts w:ascii="HG丸ｺﾞｼｯｸM-PRO" w:eastAsia="HG丸ｺﾞｼｯｸM-PRO" w:hAnsi="HG丸ｺﾞｼｯｸM-PRO"/>
        </w:rPr>
      </w:pPr>
      <w:r>
        <w:rPr>
          <w:rFonts w:ascii="HG丸ｺﾞｼｯｸM-PRO" w:eastAsia="HG丸ｺﾞｼｯｸM-PRO" w:hAnsi="HG丸ｺﾞｼｯｸM-PRO" w:hint="eastAsia"/>
        </w:rPr>
        <w:t>⇒政府の制限が・・・</w:t>
      </w:r>
      <w:r w:rsidR="00725D4E">
        <w:rPr>
          <w:rFonts w:ascii="HG丸ｺﾞｼｯｸM-PRO" w:eastAsia="HG丸ｺﾞｼｯｸM-PRO" w:hAnsi="HG丸ｺﾞｼｯｸM-PRO" w:hint="eastAsia"/>
        </w:rPr>
        <w:t>イングランド</w:t>
      </w:r>
      <w:r w:rsidR="005E1414" w:rsidRPr="005E1414">
        <w:rPr>
          <w:rFonts w:ascii="HG丸ｺﾞｼｯｸM-PRO" w:eastAsia="HG丸ｺﾞｼｯｸM-PRO" w:hAnsi="HG丸ｺﾞｼｯｸM-PRO" w:hint="eastAsia"/>
        </w:rPr>
        <w:t>：多い⇔ルーマニア：少ない</w:t>
      </w:r>
    </w:p>
    <w:p w14:paraId="106099AF" w14:textId="77777777" w:rsidR="005E1414" w:rsidRPr="005E1414" w:rsidRDefault="005E1414" w:rsidP="005E1414">
      <w:pPr>
        <w:rPr>
          <w:rFonts w:ascii="HG丸ｺﾞｼｯｸM-PRO" w:eastAsia="HG丸ｺﾞｼｯｸM-PRO" w:hAnsi="HG丸ｺﾞｼｯｸM-PRO"/>
        </w:rPr>
      </w:pPr>
    </w:p>
    <w:p w14:paraId="64F48D5D" w14:textId="77777777" w:rsidR="005E1414" w:rsidRPr="004633C7" w:rsidRDefault="005E1414" w:rsidP="005E1414">
      <w:pPr>
        <w:rPr>
          <w:rFonts w:ascii="HG丸ｺﾞｼｯｸM-PRO" w:eastAsia="HG丸ｺﾞｼｯｸM-PRO" w:hAnsi="HG丸ｺﾞｼｯｸM-PRO"/>
          <w:shd w:val="pct15" w:color="auto" w:fill="FFFFFF"/>
        </w:rPr>
      </w:pPr>
      <w:r w:rsidRPr="005E1414">
        <w:rPr>
          <w:rFonts w:ascii="HG丸ｺﾞｼｯｸM-PRO" w:eastAsia="HG丸ｺﾞｼｯｸM-PRO" w:hAnsi="HG丸ｺﾞｼｯｸM-PRO" w:hint="eastAsia"/>
        </w:rPr>
        <w:t>・</w:t>
      </w:r>
      <w:r w:rsidRPr="004633C7">
        <w:rPr>
          <w:rFonts w:ascii="HG丸ｺﾞｼｯｸM-PRO" w:eastAsia="HG丸ｺﾞｼｯｸM-PRO" w:hAnsi="HG丸ｺﾞｼｯｸM-PRO" w:hint="eastAsia"/>
          <w:shd w:val="pct15" w:color="auto" w:fill="FFFFFF"/>
        </w:rPr>
        <w:t>The effect of poverty【</w:t>
      </w:r>
      <w:r w:rsidRPr="004633C7">
        <w:rPr>
          <w:rFonts w:ascii="HG丸ｺﾞｼｯｸM-PRO" w:eastAsia="HG丸ｺﾞｼｯｸM-PRO" w:hAnsi="HG丸ｺﾞｼｯｸM-PRO"/>
          <w:shd w:val="pct15" w:color="auto" w:fill="FFFFFF"/>
        </w:rPr>
        <w:t>…</w:t>
      </w:r>
      <w:r w:rsidRPr="004633C7">
        <w:rPr>
          <w:rFonts w:ascii="HG丸ｺﾞｼｯｸM-PRO" w:eastAsia="HG丸ｺﾞｼｯｸM-PRO" w:hAnsi="HG丸ｺﾞｼｯｸM-PRO" w:hint="eastAsia"/>
          <w:shd w:val="pct15" w:color="auto" w:fill="FFFFFF"/>
        </w:rPr>
        <w:t>】more widely felt.</w:t>
      </w:r>
      <w:r w:rsidRPr="004633C7">
        <w:rPr>
          <w:rFonts w:ascii="HG丸ｺﾞｼｯｸM-PRO" w:eastAsia="HG丸ｺﾞｼｯｸM-PRO" w:hAnsi="HG丸ｺﾞｼｯｸM-PRO" w:cs="ＭＳ 明朝"/>
          <w:shd w:val="pct15" w:color="auto" w:fill="FFFFFF"/>
        </w:rPr>
        <w:t xml:space="preserve"> (p.38, </w:t>
      </w:r>
      <w:r w:rsidR="007D4044">
        <w:rPr>
          <w:rFonts w:ascii="HG丸ｺﾞｼｯｸM-PRO" w:eastAsia="HG丸ｺﾞｼｯｸM-PRO" w:hAnsi="HG丸ｺﾞｼｯｸM-PRO" w:cs="ＭＳ 明朝"/>
          <w:shd w:val="pct15" w:color="auto" w:fill="FFFFFF"/>
        </w:rPr>
        <w:t>l.</w:t>
      </w:r>
      <w:r w:rsidR="007D4044">
        <w:rPr>
          <w:rFonts w:ascii="HG丸ｺﾞｼｯｸM-PRO" w:eastAsia="HG丸ｺﾞｼｯｸM-PRO" w:hAnsi="HG丸ｺﾞｼｯｸM-PRO" w:cs="ＭＳ 明朝" w:hint="eastAsia"/>
          <w:shd w:val="pct15" w:color="auto" w:fill="FFFFFF"/>
        </w:rPr>
        <w:t>39</w:t>
      </w:r>
      <w:r w:rsidR="007D4044">
        <w:rPr>
          <w:rFonts w:ascii="HG丸ｺﾞｼｯｸM-PRO" w:eastAsia="HG丸ｺﾞｼｯｸM-PRO" w:hAnsi="HG丸ｺﾞｼｯｸM-PRO" w:cs="ＭＳ 明朝"/>
          <w:shd w:val="pct15" w:color="auto" w:fill="FFFFFF"/>
        </w:rPr>
        <w:t>-</w:t>
      </w:r>
      <w:r w:rsidR="007D4044">
        <w:rPr>
          <w:rFonts w:ascii="HG丸ｺﾞｼｯｸM-PRO" w:eastAsia="HG丸ｺﾞｼｯｸM-PRO" w:hAnsi="HG丸ｺﾞｼｯｸM-PRO" w:cs="ＭＳ 明朝" w:hint="eastAsia"/>
          <w:shd w:val="pct15" w:color="auto" w:fill="FFFFFF"/>
        </w:rPr>
        <w:t>40</w:t>
      </w:r>
      <w:r w:rsidRPr="004633C7">
        <w:rPr>
          <w:rFonts w:ascii="HG丸ｺﾞｼｯｸM-PRO" w:eastAsia="HG丸ｺﾞｼｯｸM-PRO" w:hAnsi="HG丸ｺﾞｼｯｸM-PRO" w:cs="ＭＳ 明朝"/>
          <w:shd w:val="pct15" w:color="auto" w:fill="FFFFFF"/>
        </w:rPr>
        <w:t>)</w:t>
      </w:r>
    </w:p>
    <w:p w14:paraId="14E00ADF" w14:textId="77777777" w:rsidR="005E1414" w:rsidRPr="005E1414" w:rsidRDefault="005E1414" w:rsidP="004633C7">
      <w:pPr>
        <w:ind w:leftChars="100" w:left="210"/>
        <w:rPr>
          <w:rFonts w:ascii="HG丸ｺﾞｼｯｸM-PRO" w:eastAsia="HG丸ｺﾞｼｯｸM-PRO" w:hAnsi="HG丸ｺﾞｼｯｸM-PRO"/>
        </w:rPr>
      </w:pPr>
      <w:r w:rsidRPr="005E1414">
        <w:rPr>
          <w:rFonts w:ascii="HG丸ｺﾞｼｯｸM-PRO" w:eastAsia="HG丸ｺﾞｼｯｸM-PRO" w:hAnsi="HG丸ｺﾞｼｯｸM-PRO" w:hint="eastAsia"/>
        </w:rPr>
        <w:t>貧困の影響は、</w:t>
      </w:r>
      <w:r w:rsidR="00725D4E">
        <w:rPr>
          <w:rFonts w:ascii="HG丸ｺﾞｼｯｸM-PRO" w:eastAsia="HG丸ｺﾞｼｯｸM-PRO" w:hAnsi="HG丸ｺﾞｼｯｸM-PRO" w:hint="eastAsia"/>
        </w:rPr>
        <w:t>イングランド</w:t>
      </w:r>
      <w:r w:rsidRPr="005E1414">
        <w:rPr>
          <w:rFonts w:ascii="HG丸ｺﾞｼｯｸM-PRO" w:eastAsia="HG丸ｺﾞｼｯｸM-PRO" w:hAnsi="HG丸ｺﾞｼｯｸM-PRO" w:hint="eastAsia"/>
        </w:rPr>
        <w:t>においても経験されているが、ルーマニアでは貧困のスケールがかなり大きくなっており、影響はより広く感じられる。</w:t>
      </w:r>
    </w:p>
    <w:p w14:paraId="720DB791" w14:textId="77777777" w:rsidR="005E1414" w:rsidRPr="005E1414" w:rsidRDefault="004633C7" w:rsidP="005E1414">
      <w:pPr>
        <w:rPr>
          <w:rFonts w:ascii="HG丸ｺﾞｼｯｸM-PRO" w:eastAsia="HG丸ｺﾞｼｯｸM-PRO" w:hAnsi="HG丸ｺﾞｼｯｸM-PRO"/>
        </w:rPr>
      </w:pPr>
      <w:r>
        <w:rPr>
          <w:rFonts w:ascii="HG丸ｺﾞｼｯｸM-PRO" w:eastAsia="HG丸ｺﾞｼｯｸM-PRO" w:hAnsi="HG丸ｺﾞｼｯｸM-PRO" w:hint="eastAsia"/>
        </w:rPr>
        <w:t>⇒貧困の影響が・・・</w:t>
      </w:r>
      <w:r w:rsidR="00725D4E">
        <w:rPr>
          <w:rFonts w:ascii="HG丸ｺﾞｼｯｸM-PRO" w:eastAsia="HG丸ｺﾞｼｯｸM-PRO" w:hAnsi="HG丸ｺﾞｼｯｸM-PRO" w:hint="eastAsia"/>
        </w:rPr>
        <w:t>イングランド</w:t>
      </w:r>
      <w:r w:rsidR="005E1414" w:rsidRPr="005E1414">
        <w:rPr>
          <w:rFonts w:ascii="HG丸ｺﾞｼｯｸM-PRO" w:eastAsia="HG丸ｺﾞｼｯｸM-PRO" w:hAnsi="HG丸ｺﾞｼｯｸM-PRO" w:hint="eastAsia"/>
        </w:rPr>
        <w:t>＜ルーマニア</w:t>
      </w:r>
    </w:p>
    <w:p w14:paraId="13483C7A" w14:textId="77777777" w:rsidR="005E1414" w:rsidRPr="005E1414" w:rsidRDefault="005E1414" w:rsidP="005E1414">
      <w:pPr>
        <w:rPr>
          <w:rFonts w:ascii="HG丸ｺﾞｼｯｸM-PRO" w:eastAsia="HG丸ｺﾞｼｯｸM-PRO" w:hAnsi="HG丸ｺﾞｼｯｸM-PRO"/>
        </w:rPr>
      </w:pPr>
    </w:p>
    <w:p w14:paraId="5544BF1A" w14:textId="77777777" w:rsidR="005E1414" w:rsidRPr="004633C7" w:rsidRDefault="005E1414" w:rsidP="005E1414">
      <w:pPr>
        <w:rPr>
          <w:rFonts w:ascii="HG丸ｺﾞｼｯｸM-PRO" w:eastAsia="HG丸ｺﾞｼｯｸM-PRO" w:hAnsi="HG丸ｺﾞｼｯｸM-PRO" w:cs="ＭＳ 明朝"/>
          <w:shd w:val="pct15" w:color="auto" w:fill="FFFFFF"/>
        </w:rPr>
      </w:pPr>
      <w:r w:rsidRPr="005E1414">
        <w:rPr>
          <w:rFonts w:ascii="HG丸ｺﾞｼｯｸM-PRO" w:eastAsia="HG丸ｺﾞｼｯｸM-PRO" w:hAnsi="HG丸ｺﾞｼｯｸM-PRO"/>
        </w:rPr>
        <w:t>・</w:t>
      </w:r>
      <w:r w:rsidRPr="004633C7">
        <w:rPr>
          <w:rFonts w:ascii="HG丸ｺﾞｼｯｸM-PRO" w:eastAsia="HG丸ｺﾞｼｯｸM-PRO" w:hAnsi="HG丸ｺﾞｼｯｸM-PRO" w:hint="eastAsia"/>
          <w:shd w:val="pct15" w:color="auto" w:fill="FFFFFF"/>
        </w:rPr>
        <w:t>T</w:t>
      </w:r>
      <w:r w:rsidRPr="004633C7">
        <w:rPr>
          <w:rFonts w:ascii="HG丸ｺﾞｼｯｸM-PRO" w:eastAsia="HG丸ｺﾞｼｯｸM-PRO" w:hAnsi="HG丸ｺﾞｼｯｸM-PRO"/>
          <w:shd w:val="pct15" w:color="auto" w:fill="FFFFFF"/>
        </w:rPr>
        <w:t>eachers were, for the first time</w:t>
      </w:r>
      <w:r w:rsidRPr="004633C7">
        <w:rPr>
          <w:rFonts w:ascii="HG丸ｺﾞｼｯｸM-PRO" w:eastAsia="HG丸ｺﾞｼｯｸM-PRO" w:hAnsi="HG丸ｺﾞｼｯｸM-PRO" w:hint="eastAsia"/>
          <w:shd w:val="pct15" w:color="auto" w:fill="FFFFFF"/>
        </w:rPr>
        <w:t>【</w:t>
      </w:r>
      <w:r w:rsidRPr="004633C7">
        <w:rPr>
          <w:rFonts w:ascii="HG丸ｺﾞｼｯｸM-PRO" w:eastAsia="HG丸ｺﾞｼｯｸM-PRO" w:hAnsi="HG丸ｺﾞｼｯｸM-PRO"/>
          <w:shd w:val="pct15" w:color="auto" w:fill="FFFFFF"/>
        </w:rPr>
        <w:t>…</w:t>
      </w:r>
      <w:r w:rsidRPr="004633C7">
        <w:rPr>
          <w:rFonts w:ascii="HG丸ｺﾞｼｯｸM-PRO" w:eastAsia="HG丸ｺﾞｼｯｸM-PRO" w:hAnsi="HG丸ｺﾞｼｯｸM-PRO" w:hint="eastAsia"/>
          <w:shd w:val="pct15" w:color="auto" w:fill="FFFFFF"/>
        </w:rPr>
        <w:t>】c</w:t>
      </w:r>
      <w:r w:rsidRPr="004633C7">
        <w:rPr>
          <w:rFonts w:ascii="HG丸ｺﾞｼｯｸM-PRO" w:eastAsia="HG丸ｺﾞｼｯｸM-PRO" w:hAnsi="HG丸ｺﾞｼｯｸM-PRO"/>
          <w:shd w:val="pct15" w:color="auto" w:fill="FFFFFF"/>
        </w:rPr>
        <w:t>hoice of text book.</w:t>
      </w:r>
      <w:r w:rsidRPr="004633C7">
        <w:rPr>
          <w:rFonts w:ascii="HG丸ｺﾞｼｯｸM-PRO" w:eastAsia="HG丸ｺﾞｼｯｸM-PRO" w:hAnsi="HG丸ｺﾞｼｯｸM-PRO" w:cs="ＭＳ 明朝"/>
          <w:shd w:val="pct15" w:color="auto" w:fill="FFFFFF"/>
        </w:rPr>
        <w:t xml:space="preserve"> (p.39, </w:t>
      </w:r>
      <w:r w:rsidR="009E69B2">
        <w:rPr>
          <w:rFonts w:ascii="HG丸ｺﾞｼｯｸM-PRO" w:eastAsia="HG丸ｺﾞｼｯｸM-PRO" w:hAnsi="HG丸ｺﾞｼｯｸM-PRO" w:cs="ＭＳ 明朝"/>
          <w:shd w:val="pct15" w:color="auto" w:fill="FFFFFF"/>
        </w:rPr>
        <w:t>l.2</w:t>
      </w:r>
      <w:r w:rsidR="009E69B2">
        <w:rPr>
          <w:rFonts w:ascii="HG丸ｺﾞｼｯｸM-PRO" w:eastAsia="HG丸ｺﾞｼｯｸM-PRO" w:hAnsi="HG丸ｺﾞｼｯｸM-PRO" w:cs="ＭＳ 明朝" w:hint="eastAsia"/>
          <w:shd w:val="pct15" w:color="auto" w:fill="FFFFFF"/>
        </w:rPr>
        <w:t>5</w:t>
      </w:r>
      <w:r w:rsidR="009E69B2">
        <w:rPr>
          <w:rFonts w:ascii="HG丸ｺﾞｼｯｸM-PRO" w:eastAsia="HG丸ｺﾞｼｯｸM-PRO" w:hAnsi="HG丸ｺﾞｼｯｸM-PRO" w:cs="ＭＳ 明朝"/>
          <w:shd w:val="pct15" w:color="auto" w:fill="FFFFFF"/>
        </w:rPr>
        <w:t>-2</w:t>
      </w:r>
      <w:r w:rsidR="009E69B2">
        <w:rPr>
          <w:rFonts w:ascii="HG丸ｺﾞｼｯｸM-PRO" w:eastAsia="HG丸ｺﾞｼｯｸM-PRO" w:hAnsi="HG丸ｺﾞｼｯｸM-PRO" w:cs="ＭＳ 明朝" w:hint="eastAsia"/>
          <w:shd w:val="pct15" w:color="auto" w:fill="FFFFFF"/>
        </w:rPr>
        <w:t>7</w:t>
      </w:r>
      <w:r w:rsidRPr="004633C7">
        <w:rPr>
          <w:rFonts w:ascii="HG丸ｺﾞｼｯｸM-PRO" w:eastAsia="HG丸ｺﾞｼｯｸM-PRO" w:hAnsi="HG丸ｺﾞｼｯｸM-PRO" w:cs="ＭＳ 明朝"/>
          <w:shd w:val="pct15" w:color="auto" w:fill="FFFFFF"/>
        </w:rPr>
        <w:t>)</w:t>
      </w:r>
    </w:p>
    <w:p w14:paraId="49643DC8" w14:textId="77777777" w:rsidR="005E1414" w:rsidRPr="004633C7" w:rsidRDefault="004633C7" w:rsidP="005E1414">
      <w:pPr>
        <w:rPr>
          <w:rFonts w:ascii="HG丸ｺﾞｼｯｸM-PRO" w:eastAsia="HG丸ｺﾞｼｯｸM-PRO" w:hAnsi="HG丸ｺﾞｼｯｸM-PRO"/>
          <w:shd w:val="pct15" w:color="auto" w:fill="FFFFFF"/>
        </w:rPr>
      </w:pPr>
      <w:r w:rsidRPr="004633C7">
        <w:rPr>
          <w:rFonts w:ascii="HG丸ｺﾞｼｯｸM-PRO" w:eastAsia="HG丸ｺﾞｼｯｸM-PRO" w:hAnsi="HG丸ｺﾞｼｯｸM-PRO" w:cs="ＭＳ 明朝" w:hint="eastAsia"/>
        </w:rPr>
        <w:t>・</w:t>
      </w:r>
      <w:r w:rsidR="005E1414" w:rsidRPr="004633C7">
        <w:rPr>
          <w:rFonts w:ascii="HG丸ｺﾞｼｯｸM-PRO" w:eastAsia="HG丸ｺﾞｼｯｸM-PRO" w:hAnsi="HG丸ｺﾞｼｯｸM-PRO" w:cs="ＭＳ 明朝" w:hint="eastAsia"/>
          <w:shd w:val="pct15" w:color="auto" w:fill="FFFFFF"/>
        </w:rPr>
        <w:t>J</w:t>
      </w:r>
      <w:r w:rsidR="005E1414" w:rsidRPr="004633C7">
        <w:rPr>
          <w:rFonts w:ascii="HG丸ｺﾞｼｯｸM-PRO" w:eastAsia="HG丸ｺﾞｼｯｸM-PRO" w:hAnsi="HG丸ｺﾞｼｯｸM-PRO" w:cs="ＭＳ 明朝"/>
          <w:shd w:val="pct15" w:color="auto" w:fill="FFFFFF"/>
        </w:rPr>
        <w:t>ust think</w:t>
      </w:r>
      <w:r w:rsidR="005E1414" w:rsidRPr="004633C7">
        <w:rPr>
          <w:rFonts w:ascii="HG丸ｺﾞｼｯｸM-PRO" w:eastAsia="HG丸ｺﾞｼｯｸM-PRO" w:hAnsi="HG丸ｺﾞｼｯｸM-PRO" w:hint="eastAsia"/>
          <w:shd w:val="pct15" w:color="auto" w:fill="FFFFFF"/>
        </w:rPr>
        <w:t>【</w:t>
      </w:r>
      <w:r w:rsidR="005E1414" w:rsidRPr="004633C7">
        <w:rPr>
          <w:rFonts w:ascii="HG丸ｺﾞｼｯｸM-PRO" w:eastAsia="HG丸ｺﾞｼｯｸM-PRO" w:hAnsi="HG丸ｺﾞｼｯｸM-PRO"/>
          <w:shd w:val="pct15" w:color="auto" w:fill="FFFFFF"/>
        </w:rPr>
        <w:t>…</w:t>
      </w:r>
      <w:r w:rsidR="005E1414" w:rsidRPr="004633C7">
        <w:rPr>
          <w:rFonts w:ascii="HG丸ｺﾞｼｯｸM-PRO" w:eastAsia="HG丸ｺﾞｼｯｸM-PRO" w:hAnsi="HG丸ｺﾞｼｯｸM-PRO" w:hint="eastAsia"/>
          <w:shd w:val="pct15" w:color="auto" w:fill="FFFFFF"/>
        </w:rPr>
        <w:t>】in ma</w:t>
      </w:r>
      <w:r w:rsidR="005E1414" w:rsidRPr="004633C7">
        <w:rPr>
          <w:rFonts w:ascii="HG丸ｺﾞｼｯｸM-PRO" w:eastAsia="HG丸ｺﾞｼｯｸM-PRO" w:hAnsi="HG丸ｺﾞｼｯｸM-PRO"/>
          <w:shd w:val="pct15" w:color="auto" w:fill="FFFFFF"/>
        </w:rPr>
        <w:t>ny parts of Romania.</w:t>
      </w:r>
      <w:r w:rsidR="005E1414" w:rsidRPr="004633C7">
        <w:rPr>
          <w:rFonts w:ascii="HG丸ｺﾞｼｯｸM-PRO" w:eastAsia="HG丸ｺﾞｼｯｸM-PRO" w:hAnsi="HG丸ｺﾞｼｯｸM-PRO" w:cs="ＭＳ 明朝"/>
          <w:shd w:val="pct15" w:color="auto" w:fill="FFFFFF"/>
        </w:rPr>
        <w:t xml:space="preserve"> (p.39, l</w:t>
      </w:r>
      <w:r w:rsidR="009E69B2">
        <w:rPr>
          <w:rFonts w:ascii="HG丸ｺﾞｼｯｸM-PRO" w:eastAsia="HG丸ｺﾞｼｯｸM-PRO" w:hAnsi="HG丸ｺﾞｼｯｸM-PRO" w:cs="ＭＳ 明朝"/>
          <w:shd w:val="pct15" w:color="auto" w:fill="FFFFFF"/>
        </w:rPr>
        <w:t>.</w:t>
      </w:r>
      <w:r w:rsidR="009E69B2">
        <w:rPr>
          <w:rFonts w:ascii="HG丸ｺﾞｼｯｸM-PRO" w:eastAsia="HG丸ｺﾞｼｯｸM-PRO" w:hAnsi="HG丸ｺﾞｼｯｸM-PRO" w:cs="ＭＳ 明朝" w:hint="eastAsia"/>
          <w:shd w:val="pct15" w:color="auto" w:fill="FFFFFF"/>
        </w:rPr>
        <w:t>30</w:t>
      </w:r>
      <w:r w:rsidR="009E69B2">
        <w:rPr>
          <w:rFonts w:ascii="HG丸ｺﾞｼｯｸM-PRO" w:eastAsia="HG丸ｺﾞｼｯｸM-PRO" w:hAnsi="HG丸ｺﾞｼｯｸM-PRO" w:cs="ＭＳ 明朝"/>
          <w:shd w:val="pct15" w:color="auto" w:fill="FFFFFF"/>
        </w:rPr>
        <w:t>-3</w:t>
      </w:r>
      <w:r w:rsidR="009E69B2">
        <w:rPr>
          <w:rFonts w:ascii="HG丸ｺﾞｼｯｸM-PRO" w:eastAsia="HG丸ｺﾞｼｯｸM-PRO" w:hAnsi="HG丸ｺﾞｼｯｸM-PRO" w:cs="ＭＳ 明朝" w:hint="eastAsia"/>
          <w:shd w:val="pct15" w:color="auto" w:fill="FFFFFF"/>
        </w:rPr>
        <w:t>2</w:t>
      </w:r>
      <w:r w:rsidR="005E1414" w:rsidRPr="004633C7">
        <w:rPr>
          <w:rFonts w:ascii="HG丸ｺﾞｼｯｸM-PRO" w:eastAsia="HG丸ｺﾞｼｯｸM-PRO" w:hAnsi="HG丸ｺﾞｼｯｸM-PRO" w:cs="ＭＳ 明朝"/>
          <w:shd w:val="pct15" w:color="auto" w:fill="FFFFFF"/>
        </w:rPr>
        <w:t>)</w:t>
      </w:r>
    </w:p>
    <w:p w14:paraId="25A30CBB" w14:textId="77777777" w:rsidR="005E1414" w:rsidRPr="005E1414" w:rsidRDefault="005E1414" w:rsidP="004633C7">
      <w:pPr>
        <w:ind w:leftChars="100" w:left="210"/>
        <w:rPr>
          <w:rFonts w:ascii="HG丸ｺﾞｼｯｸM-PRO" w:eastAsia="HG丸ｺﾞｼｯｸM-PRO" w:hAnsi="HG丸ｺﾞｼｯｸM-PRO"/>
        </w:rPr>
      </w:pPr>
      <w:r w:rsidRPr="005E1414">
        <w:rPr>
          <w:rFonts w:ascii="HG丸ｺﾞｼｯｸM-PRO" w:eastAsia="HG丸ｺﾞｼｯｸM-PRO" w:hAnsi="HG丸ｺﾞｼｯｸM-PRO" w:hint="eastAsia"/>
        </w:rPr>
        <w:t>1989年以来はじめて、</w:t>
      </w:r>
      <w:r w:rsidR="009E69B2">
        <w:rPr>
          <w:rFonts w:ascii="HG丸ｺﾞｼｯｸM-PRO" w:eastAsia="HG丸ｺﾞｼｯｸM-PRO" w:hAnsi="HG丸ｺﾞｼｯｸM-PRO" w:hint="eastAsia"/>
        </w:rPr>
        <w:t>[ルーマニアの]</w:t>
      </w:r>
      <w:r w:rsidRPr="005E1414">
        <w:rPr>
          <w:rFonts w:ascii="HG丸ｺﾞｼｯｸM-PRO" w:eastAsia="HG丸ｺﾞｼｯｸM-PRO" w:hAnsi="HG丸ｺﾞｼｯｸM-PRO" w:hint="eastAsia"/>
        </w:rPr>
        <w:t>教師たちは彼ら自身の創造性を用い、いくつかの教科書のなかから選ぶことを許された。</w:t>
      </w:r>
    </w:p>
    <w:p w14:paraId="7B2C2B0F" w14:textId="77777777" w:rsidR="005E1414" w:rsidRPr="005E1414" w:rsidRDefault="009E69B2" w:rsidP="004633C7">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イングランド</w:t>
      </w:r>
      <w:r w:rsidR="005E1414" w:rsidRPr="005E1414">
        <w:rPr>
          <w:rFonts w:ascii="HG丸ｺﾞｼｯｸM-PRO" w:eastAsia="HG丸ｺﾞｼｯｸM-PRO" w:hAnsi="HG丸ｺﾞｼｯｸM-PRO" w:hint="eastAsia"/>
        </w:rPr>
        <w:t>で教師が利用できる、毎年出版されている教科書の数を考えてみなさい。これは現在ルーマニアの多くの地域で始められている。</w:t>
      </w:r>
    </w:p>
    <w:p w14:paraId="687CE970" w14:textId="77777777" w:rsidR="005E1414" w:rsidRPr="005E1414" w:rsidRDefault="005E1414" w:rsidP="005E1414">
      <w:pPr>
        <w:rPr>
          <w:rFonts w:ascii="HG丸ｺﾞｼｯｸM-PRO" w:eastAsia="HG丸ｺﾞｼｯｸM-PRO" w:hAnsi="HG丸ｺﾞｼｯｸM-PRO" w:cs="ＭＳ 明朝"/>
        </w:rPr>
      </w:pPr>
      <w:r w:rsidRPr="005E1414">
        <w:rPr>
          <w:rFonts w:ascii="HG丸ｺﾞｼｯｸM-PRO" w:eastAsia="HG丸ｺﾞｼｯｸM-PRO" w:hAnsi="HG丸ｺﾞｼｯｸM-PRO"/>
        </w:rPr>
        <w:t>⇒</w:t>
      </w:r>
      <w:r w:rsidR="004633C7">
        <w:rPr>
          <w:rFonts w:ascii="HG丸ｺﾞｼｯｸM-PRO" w:eastAsia="HG丸ｺﾞｼｯｸM-PRO" w:hAnsi="HG丸ｺﾞｼｯｸM-PRO"/>
        </w:rPr>
        <w:t>教科書が多種類</w:t>
      </w:r>
      <w:r w:rsidR="004633C7">
        <w:rPr>
          <w:rFonts w:ascii="HG丸ｺﾞｼｯｸM-PRO" w:eastAsia="HG丸ｺﾞｼｯｸM-PRO" w:hAnsi="HG丸ｺﾞｼｯｸM-PRO" w:hint="eastAsia"/>
        </w:rPr>
        <w:t>・・・</w:t>
      </w:r>
      <w:r w:rsidRPr="005E1414">
        <w:rPr>
          <w:rFonts w:ascii="HG丸ｺﾞｼｯｸM-PRO" w:eastAsia="HG丸ｺﾞｼｯｸM-PRO" w:hAnsi="HG丸ｺﾞｼｯｸM-PRO"/>
        </w:rPr>
        <w:t>イングランド：以前から</w:t>
      </w:r>
      <w:r w:rsidRPr="005E1414">
        <w:rPr>
          <w:rFonts w:ascii="HG丸ｺﾞｼｯｸM-PRO" w:eastAsia="HG丸ｺﾞｼｯｸM-PRO" w:hAnsi="HG丸ｺﾞｼｯｸM-PRO" w:cs="ＭＳ 明朝"/>
        </w:rPr>
        <w:t>⇔ルーマニア：最近始められている</w:t>
      </w:r>
    </w:p>
    <w:p w14:paraId="1B146BCB" w14:textId="77777777" w:rsidR="005E1414" w:rsidRPr="004633C7" w:rsidRDefault="005E1414" w:rsidP="005E1414">
      <w:pPr>
        <w:rPr>
          <w:rFonts w:ascii="HG丸ｺﾞｼｯｸM-PRO" w:eastAsia="HG丸ｺﾞｼｯｸM-PRO" w:hAnsi="HG丸ｺﾞｼｯｸM-PRO" w:cs="ＭＳ 明朝"/>
        </w:rPr>
      </w:pPr>
    </w:p>
    <w:p w14:paraId="7978191E" w14:textId="77777777" w:rsidR="005E1414" w:rsidRPr="004633C7" w:rsidRDefault="005E1414" w:rsidP="005E1414">
      <w:pPr>
        <w:rPr>
          <w:rFonts w:ascii="HG丸ｺﾞｼｯｸM-PRO" w:eastAsia="HG丸ｺﾞｼｯｸM-PRO" w:hAnsi="HG丸ｺﾞｼｯｸM-PRO" w:cs="ＭＳ 明朝"/>
          <w:shd w:val="pct15" w:color="auto" w:fill="FFFFFF"/>
        </w:rPr>
      </w:pPr>
      <w:r w:rsidRPr="005E1414">
        <w:rPr>
          <w:rFonts w:ascii="HG丸ｺﾞｼｯｸM-PRO" w:eastAsia="HG丸ｺﾞｼｯｸM-PRO" w:hAnsi="HG丸ｺﾞｼｯｸM-PRO" w:cs="ＭＳ 明朝"/>
        </w:rPr>
        <w:t>・</w:t>
      </w:r>
      <w:r w:rsidRPr="004633C7">
        <w:rPr>
          <w:rFonts w:ascii="HG丸ｺﾞｼｯｸM-PRO" w:eastAsia="HG丸ｺﾞｼｯｸM-PRO" w:hAnsi="HG丸ｺﾞｼｯｸM-PRO" w:cs="ＭＳ 明朝"/>
          <w:shd w:val="pct15" w:color="auto" w:fill="FFFFFF"/>
        </w:rPr>
        <w:t>unlike in England,</w:t>
      </w:r>
      <w:r w:rsidRPr="004633C7">
        <w:rPr>
          <w:rFonts w:ascii="HG丸ｺﾞｼｯｸM-PRO" w:eastAsia="HG丸ｺﾞｼｯｸM-PRO" w:hAnsi="HG丸ｺﾞｼｯｸM-PRO" w:hint="eastAsia"/>
          <w:shd w:val="pct15" w:color="auto" w:fill="FFFFFF"/>
        </w:rPr>
        <w:t>【</w:t>
      </w:r>
      <w:r w:rsidRPr="004633C7">
        <w:rPr>
          <w:rFonts w:ascii="HG丸ｺﾞｼｯｸM-PRO" w:eastAsia="HG丸ｺﾞｼｯｸM-PRO" w:hAnsi="HG丸ｺﾞｼｯｸM-PRO"/>
          <w:shd w:val="pct15" w:color="auto" w:fill="FFFFFF"/>
        </w:rPr>
        <w:t>…</w:t>
      </w:r>
      <w:r w:rsidRPr="004633C7">
        <w:rPr>
          <w:rFonts w:ascii="HG丸ｺﾞｼｯｸM-PRO" w:eastAsia="HG丸ｺﾞｼｯｸM-PRO" w:hAnsi="HG丸ｺﾞｼｯｸM-PRO" w:hint="eastAsia"/>
          <w:shd w:val="pct15" w:color="auto" w:fill="FFFFFF"/>
        </w:rPr>
        <w:t>】</w:t>
      </w:r>
      <w:r w:rsidR="007D4044">
        <w:rPr>
          <w:rFonts w:ascii="HG丸ｺﾞｼｯｸM-PRO" w:eastAsia="HG丸ｺﾞｼｯｸM-PRO" w:hAnsi="HG丸ｺﾞｼｯｸM-PRO" w:hint="eastAsia"/>
          <w:shd w:val="pct15" w:color="auto" w:fill="FFFFFF"/>
        </w:rPr>
        <w:t>by the government</w:t>
      </w:r>
      <w:r w:rsidRPr="004633C7">
        <w:rPr>
          <w:rFonts w:ascii="HG丸ｺﾞｼｯｸM-PRO" w:eastAsia="HG丸ｺﾞｼｯｸM-PRO" w:hAnsi="HG丸ｺﾞｼｯｸM-PRO"/>
          <w:shd w:val="pct15" w:color="auto" w:fill="FFFFFF"/>
        </w:rPr>
        <w:t>.</w:t>
      </w:r>
      <w:r w:rsidRPr="004633C7">
        <w:rPr>
          <w:rFonts w:ascii="HG丸ｺﾞｼｯｸM-PRO" w:eastAsia="HG丸ｺﾞｼｯｸM-PRO" w:hAnsi="HG丸ｺﾞｼｯｸM-PRO" w:cs="ＭＳ 明朝"/>
          <w:shd w:val="pct15" w:color="auto" w:fill="FFFFFF"/>
        </w:rPr>
        <w:t xml:space="preserve"> (p.39, </w:t>
      </w:r>
      <w:r w:rsidR="007D4044">
        <w:rPr>
          <w:rFonts w:ascii="HG丸ｺﾞｼｯｸM-PRO" w:eastAsia="HG丸ｺﾞｼｯｸM-PRO" w:hAnsi="HG丸ｺﾞｼｯｸM-PRO" w:cs="ＭＳ 明朝"/>
          <w:shd w:val="pct15" w:color="auto" w:fill="FFFFFF"/>
        </w:rPr>
        <w:t>l.</w:t>
      </w:r>
      <w:r w:rsidR="007D4044">
        <w:rPr>
          <w:rFonts w:ascii="HG丸ｺﾞｼｯｸM-PRO" w:eastAsia="HG丸ｺﾞｼｯｸM-PRO" w:hAnsi="HG丸ｺﾞｼｯｸM-PRO" w:cs="ＭＳ 明朝" w:hint="eastAsia"/>
          <w:shd w:val="pct15" w:color="auto" w:fill="FFFFFF"/>
        </w:rPr>
        <w:t>40</w:t>
      </w:r>
      <w:r w:rsidR="007D4044">
        <w:rPr>
          <w:rFonts w:ascii="HG丸ｺﾞｼｯｸM-PRO" w:eastAsia="HG丸ｺﾞｼｯｸM-PRO" w:hAnsi="HG丸ｺﾞｼｯｸM-PRO" w:cs="ＭＳ 明朝"/>
          <w:shd w:val="pct15" w:color="auto" w:fill="FFFFFF"/>
        </w:rPr>
        <w:t>-4</w:t>
      </w:r>
      <w:r w:rsidR="007D4044">
        <w:rPr>
          <w:rFonts w:ascii="HG丸ｺﾞｼｯｸM-PRO" w:eastAsia="HG丸ｺﾞｼｯｸM-PRO" w:hAnsi="HG丸ｺﾞｼｯｸM-PRO" w:cs="ＭＳ 明朝" w:hint="eastAsia"/>
          <w:shd w:val="pct15" w:color="auto" w:fill="FFFFFF"/>
        </w:rPr>
        <w:t>1</w:t>
      </w:r>
      <w:r w:rsidRPr="004633C7">
        <w:rPr>
          <w:rFonts w:ascii="HG丸ｺﾞｼｯｸM-PRO" w:eastAsia="HG丸ｺﾞｼｯｸM-PRO" w:hAnsi="HG丸ｺﾞｼｯｸM-PRO" w:cs="ＭＳ 明朝"/>
          <w:shd w:val="pct15" w:color="auto" w:fill="FFFFFF"/>
        </w:rPr>
        <w:t>)</w:t>
      </w:r>
    </w:p>
    <w:p w14:paraId="0F6893F4" w14:textId="77777777" w:rsidR="005E1414" w:rsidRPr="005E1414" w:rsidRDefault="005E1414" w:rsidP="004633C7">
      <w:pPr>
        <w:ind w:leftChars="100" w:left="210"/>
        <w:rPr>
          <w:rFonts w:ascii="HG丸ｺﾞｼｯｸM-PRO" w:eastAsia="HG丸ｺﾞｼｯｸM-PRO" w:hAnsi="HG丸ｺﾞｼｯｸM-PRO"/>
        </w:rPr>
      </w:pPr>
      <w:r w:rsidRPr="005E1414">
        <w:rPr>
          <w:rFonts w:ascii="HG丸ｺﾞｼｯｸM-PRO" w:eastAsia="HG丸ｺﾞｼｯｸM-PRO" w:hAnsi="HG丸ｺﾞｼｯｸM-PRO"/>
        </w:rPr>
        <w:t>〔ルーマニアでは〕イングランドと異なり、これらの選択科目は政府よりもむしろ学校で選ばれる。</w:t>
      </w:r>
    </w:p>
    <w:p w14:paraId="3A00BB74" w14:textId="77777777" w:rsidR="005E1414" w:rsidRPr="005E1414" w:rsidRDefault="005E1414" w:rsidP="005E1414">
      <w:pPr>
        <w:rPr>
          <w:rFonts w:ascii="HG丸ｺﾞｼｯｸM-PRO" w:eastAsia="HG丸ｺﾞｼｯｸM-PRO" w:hAnsi="HG丸ｺﾞｼｯｸM-PRO" w:cs="ＭＳ 明朝"/>
        </w:rPr>
      </w:pPr>
      <w:r w:rsidRPr="005E1414">
        <w:rPr>
          <w:rFonts w:ascii="HG丸ｺﾞｼｯｸM-PRO" w:eastAsia="HG丸ｺﾞｼｯｸM-PRO" w:hAnsi="HG丸ｺﾞｼｯｸM-PRO"/>
        </w:rPr>
        <w:t>⇒</w:t>
      </w:r>
      <w:r w:rsidR="007D4044">
        <w:rPr>
          <w:rFonts w:ascii="HG丸ｺﾞｼｯｸM-PRO" w:eastAsia="HG丸ｺﾞｼｯｸM-PRO" w:hAnsi="HG丸ｺﾞｼｯｸM-PRO" w:hint="eastAsia"/>
        </w:rPr>
        <w:t>選択</w:t>
      </w:r>
      <w:r w:rsidR="004633C7">
        <w:rPr>
          <w:rFonts w:ascii="HG丸ｺﾞｼｯｸM-PRO" w:eastAsia="HG丸ｺﾞｼｯｸM-PRO" w:hAnsi="HG丸ｺﾞｼｯｸM-PRO"/>
        </w:rPr>
        <w:t>科目</w:t>
      </w:r>
      <w:r w:rsidR="004633C7">
        <w:rPr>
          <w:rFonts w:ascii="HG丸ｺﾞｼｯｸM-PRO" w:eastAsia="HG丸ｺﾞｼｯｸM-PRO" w:hAnsi="HG丸ｺﾞｼｯｸM-PRO" w:hint="eastAsia"/>
        </w:rPr>
        <w:t>・・・</w:t>
      </w:r>
      <w:r w:rsidRPr="005E1414">
        <w:rPr>
          <w:rFonts w:ascii="HG丸ｺﾞｼｯｸM-PRO" w:eastAsia="HG丸ｺﾞｼｯｸM-PRO" w:hAnsi="HG丸ｺﾞｼｯｸM-PRO"/>
        </w:rPr>
        <w:t>イングランド：政府で選ばれる</w:t>
      </w:r>
      <w:r w:rsidRPr="005E1414">
        <w:rPr>
          <w:rFonts w:ascii="HG丸ｺﾞｼｯｸM-PRO" w:eastAsia="HG丸ｺﾞｼｯｸM-PRO" w:hAnsi="HG丸ｺﾞｼｯｸM-PRO" w:cs="ＭＳ 明朝"/>
        </w:rPr>
        <w:t>⇔ルーマニア：学校で選ばれる</w:t>
      </w:r>
    </w:p>
    <w:p w14:paraId="49241361" w14:textId="77777777" w:rsidR="005E1414" w:rsidRPr="005E1414" w:rsidRDefault="005E1414" w:rsidP="005E1414">
      <w:pPr>
        <w:rPr>
          <w:rFonts w:ascii="HG丸ｺﾞｼｯｸM-PRO" w:eastAsia="HG丸ｺﾞｼｯｸM-PRO" w:hAnsi="HG丸ｺﾞｼｯｸM-PRO" w:cs="ＭＳ 明朝"/>
        </w:rPr>
      </w:pPr>
      <w:bookmarkStart w:id="0" w:name="_GoBack"/>
      <w:bookmarkEnd w:id="0"/>
    </w:p>
    <w:p w14:paraId="08083999" w14:textId="77777777" w:rsidR="005E1414" w:rsidRPr="007D4044" w:rsidRDefault="005E1414" w:rsidP="005E1414">
      <w:pPr>
        <w:rPr>
          <w:rFonts w:ascii="HG丸ｺﾞｼｯｸM-PRO" w:eastAsia="HG丸ｺﾞｼｯｸM-PRO" w:hAnsi="HG丸ｺﾞｼｯｸM-PRO"/>
          <w:shd w:val="pct15" w:color="auto" w:fill="FFFFFF"/>
        </w:rPr>
      </w:pPr>
      <w:r w:rsidRPr="005E1414">
        <w:rPr>
          <w:rFonts w:ascii="HG丸ｺﾞｼｯｸM-PRO" w:eastAsia="HG丸ｺﾞｼｯｸM-PRO" w:hAnsi="HG丸ｺﾞｼｯｸM-PRO"/>
        </w:rPr>
        <w:t>・</w:t>
      </w:r>
      <w:r w:rsidRPr="007D4044">
        <w:rPr>
          <w:rFonts w:ascii="HG丸ｺﾞｼｯｸM-PRO" w:eastAsia="HG丸ｺﾞｼｯｸM-PRO" w:hAnsi="HG丸ｺﾞｼｯｸM-PRO" w:hint="eastAsia"/>
          <w:shd w:val="pct15" w:color="auto" w:fill="FFFFFF"/>
        </w:rPr>
        <w:t>Educa</w:t>
      </w:r>
      <w:r w:rsidRPr="007D4044">
        <w:rPr>
          <w:rFonts w:ascii="HG丸ｺﾞｼｯｸM-PRO" w:eastAsia="HG丸ｺﾞｼｯｸM-PRO" w:hAnsi="HG丸ｺﾞｼｯｸM-PRO"/>
          <w:shd w:val="pct15" w:color="auto" w:fill="FFFFFF"/>
        </w:rPr>
        <w:t>tion in state primary schools</w:t>
      </w:r>
      <w:r w:rsidRPr="007D4044">
        <w:rPr>
          <w:rFonts w:ascii="HG丸ｺﾞｼｯｸM-PRO" w:eastAsia="HG丸ｺﾞｼｯｸM-PRO" w:hAnsi="HG丸ｺﾞｼｯｸM-PRO" w:hint="eastAsia"/>
          <w:shd w:val="pct15" w:color="auto" w:fill="FFFFFF"/>
        </w:rPr>
        <w:t>【</w:t>
      </w:r>
      <w:r w:rsidRPr="007D4044">
        <w:rPr>
          <w:rFonts w:ascii="HG丸ｺﾞｼｯｸM-PRO" w:eastAsia="HG丸ｺﾞｼｯｸM-PRO" w:hAnsi="HG丸ｺﾞｼｯｸM-PRO"/>
          <w:shd w:val="pct15" w:color="auto" w:fill="FFFFFF"/>
        </w:rPr>
        <w:t>…</w:t>
      </w:r>
      <w:r w:rsidRPr="007D4044">
        <w:rPr>
          <w:rFonts w:ascii="HG丸ｺﾞｼｯｸM-PRO" w:eastAsia="HG丸ｺﾞｼｯｸM-PRO" w:hAnsi="HG丸ｺﾞｼｯｸM-PRO" w:hint="eastAsia"/>
          <w:shd w:val="pct15" w:color="auto" w:fill="FFFFFF"/>
        </w:rPr>
        <w:t xml:space="preserve">】in England and </w:t>
      </w:r>
      <w:r w:rsidRPr="007D4044">
        <w:rPr>
          <w:rFonts w:ascii="HG丸ｺﾞｼｯｸM-PRO" w:eastAsia="HG丸ｺﾞｼｯｸM-PRO" w:hAnsi="HG丸ｺﾞｼｯｸM-PRO"/>
          <w:shd w:val="pct15" w:color="auto" w:fill="FFFFFF"/>
        </w:rPr>
        <w:t>Romania.</w:t>
      </w:r>
      <w:r w:rsidRPr="007D4044">
        <w:rPr>
          <w:rFonts w:ascii="HG丸ｺﾞｼｯｸM-PRO" w:eastAsia="HG丸ｺﾞｼｯｸM-PRO" w:hAnsi="HG丸ｺﾞｼｯｸM-PRO" w:cs="ＭＳ 明朝"/>
          <w:shd w:val="pct15" w:color="auto" w:fill="FFFFFF"/>
        </w:rPr>
        <w:t xml:space="preserve"> </w:t>
      </w:r>
      <w:r w:rsidR="00F826ED">
        <w:rPr>
          <w:rFonts w:ascii="HG丸ｺﾞｼｯｸM-PRO" w:eastAsia="HG丸ｺﾞｼｯｸM-PRO" w:hAnsi="HG丸ｺﾞｼｯｸM-PRO" w:cs="ＭＳ 明朝"/>
          <w:shd w:val="pct15" w:color="auto" w:fill="FFFFFF"/>
        </w:rPr>
        <w:t>(p.41, l.1</w:t>
      </w:r>
      <w:r w:rsidR="00F826ED">
        <w:rPr>
          <w:rFonts w:ascii="HG丸ｺﾞｼｯｸM-PRO" w:eastAsia="HG丸ｺﾞｼｯｸM-PRO" w:hAnsi="HG丸ｺﾞｼｯｸM-PRO" w:cs="ＭＳ 明朝" w:hint="eastAsia"/>
          <w:shd w:val="pct15" w:color="auto" w:fill="FFFFFF"/>
        </w:rPr>
        <w:t>2</w:t>
      </w:r>
      <w:r w:rsidRPr="007D4044">
        <w:rPr>
          <w:rFonts w:ascii="HG丸ｺﾞｼｯｸM-PRO" w:eastAsia="HG丸ｺﾞｼｯｸM-PRO" w:hAnsi="HG丸ｺﾞｼｯｸM-PRO" w:cs="ＭＳ 明朝"/>
          <w:shd w:val="pct15" w:color="auto" w:fill="FFFFFF"/>
        </w:rPr>
        <w:t>)</w:t>
      </w:r>
    </w:p>
    <w:p w14:paraId="3E964F64" w14:textId="77777777" w:rsidR="005E1414" w:rsidRPr="005E1414" w:rsidRDefault="005E1414" w:rsidP="009E69B2">
      <w:pPr>
        <w:ind w:leftChars="100" w:left="210"/>
        <w:rPr>
          <w:rFonts w:ascii="HG丸ｺﾞｼｯｸM-PRO" w:eastAsia="HG丸ｺﾞｼｯｸM-PRO" w:hAnsi="HG丸ｺﾞｼｯｸM-PRO"/>
        </w:rPr>
      </w:pPr>
      <w:r w:rsidRPr="005E1414">
        <w:rPr>
          <w:rFonts w:ascii="HG丸ｺﾞｼｯｸM-PRO" w:eastAsia="HG丸ｺﾞｼｯｸM-PRO" w:hAnsi="HG丸ｺﾞｼｯｸM-PRO" w:hint="eastAsia"/>
        </w:rPr>
        <w:lastRenderedPageBreak/>
        <w:t>アイルランドの国立初等学校における教育は、イングランドとルーマニア同様無償である。</w:t>
      </w:r>
    </w:p>
    <w:p w14:paraId="27707AA2" w14:textId="77777777" w:rsidR="005E1414" w:rsidRDefault="006A2E5E" w:rsidP="005E1414">
      <w:pPr>
        <w:rPr>
          <w:rFonts w:ascii="HG丸ｺﾞｼｯｸM-PRO" w:eastAsia="HG丸ｺﾞｼｯｸM-PRO" w:hAnsi="HG丸ｺﾞｼｯｸM-PRO"/>
        </w:rPr>
      </w:pPr>
      <w:r>
        <w:rPr>
          <w:rFonts w:ascii="HG丸ｺﾞｼｯｸM-PRO" w:eastAsia="HG丸ｺﾞｼｯｸM-PRO" w:hAnsi="HG丸ｺﾞｼｯｸM-PRO" w:hint="eastAsia"/>
        </w:rPr>
        <w:t>⇒初等教育は３ヵ国とも・・・無償</w:t>
      </w:r>
    </w:p>
    <w:p w14:paraId="211D6162" w14:textId="77777777" w:rsidR="006A2E5E" w:rsidRPr="006A2E5E" w:rsidRDefault="006A2E5E" w:rsidP="005E1414">
      <w:pPr>
        <w:rPr>
          <w:rFonts w:ascii="HG丸ｺﾞｼｯｸM-PRO" w:eastAsia="HG丸ｺﾞｼｯｸM-PRO" w:hAnsi="HG丸ｺﾞｼｯｸM-PRO"/>
        </w:rPr>
      </w:pPr>
    </w:p>
    <w:p w14:paraId="7F2DBFD8" w14:textId="77777777" w:rsidR="005E1414" w:rsidRPr="009E69B2" w:rsidRDefault="005E1414" w:rsidP="005E1414">
      <w:pPr>
        <w:rPr>
          <w:rFonts w:ascii="HG丸ｺﾞｼｯｸM-PRO" w:eastAsia="HG丸ｺﾞｼｯｸM-PRO" w:hAnsi="HG丸ｺﾞｼｯｸM-PRO"/>
          <w:shd w:val="pct15" w:color="auto" w:fill="FFFFFF"/>
        </w:rPr>
      </w:pPr>
      <w:r w:rsidRPr="005E1414">
        <w:rPr>
          <w:rFonts w:ascii="HG丸ｺﾞｼｯｸM-PRO" w:eastAsia="HG丸ｺﾞｼｯｸM-PRO" w:hAnsi="HG丸ｺﾞｼｯｸM-PRO" w:hint="eastAsia"/>
        </w:rPr>
        <w:t>・</w:t>
      </w:r>
      <w:r w:rsidRPr="009E69B2">
        <w:rPr>
          <w:rFonts w:ascii="HG丸ｺﾞｼｯｸM-PRO" w:eastAsia="HG丸ｺﾞｼｯｸM-PRO" w:hAnsi="HG丸ｺﾞｼｯｸM-PRO" w:hint="eastAsia"/>
          <w:shd w:val="pct15" w:color="auto" w:fill="FFFFFF"/>
        </w:rPr>
        <w:t>As in England, 【</w:t>
      </w:r>
      <w:r w:rsidRPr="009E69B2">
        <w:rPr>
          <w:rFonts w:ascii="HG丸ｺﾞｼｯｸM-PRO" w:eastAsia="HG丸ｺﾞｼｯｸM-PRO" w:hAnsi="HG丸ｺﾞｼｯｸM-PRO"/>
          <w:shd w:val="pct15" w:color="auto" w:fill="FFFFFF"/>
        </w:rPr>
        <w:t>…</w:t>
      </w:r>
      <w:r w:rsidRPr="009E69B2">
        <w:rPr>
          <w:rFonts w:ascii="HG丸ｺﾞｼｯｸM-PRO" w:eastAsia="HG丸ｺﾞｼｯｸM-PRO" w:hAnsi="HG丸ｺﾞｼｯｸM-PRO" w:hint="eastAsia"/>
          <w:shd w:val="pct15" w:color="auto" w:fill="FFFFFF"/>
        </w:rPr>
        <w:t>】an education</w:t>
      </w:r>
      <w:r w:rsidRPr="009E69B2">
        <w:rPr>
          <w:rFonts w:ascii="HG丸ｺﾞｼｯｸM-PRO" w:eastAsia="HG丸ｺﾞｼｯｸM-PRO" w:hAnsi="HG丸ｺﾞｼｯｸM-PRO"/>
          <w:shd w:val="pct15" w:color="auto" w:fill="FFFFFF"/>
        </w:rPr>
        <w:t>.</w:t>
      </w:r>
      <w:r w:rsidRPr="009E69B2">
        <w:rPr>
          <w:rFonts w:ascii="HG丸ｺﾞｼｯｸM-PRO" w:eastAsia="HG丸ｺﾞｼｯｸM-PRO" w:hAnsi="HG丸ｺﾞｼｯｸM-PRO" w:cs="ＭＳ 明朝"/>
          <w:shd w:val="pct15" w:color="auto" w:fill="FFFFFF"/>
        </w:rPr>
        <w:t xml:space="preserve"> (p.41, </w:t>
      </w:r>
      <w:r w:rsidR="00F826ED">
        <w:rPr>
          <w:rFonts w:ascii="HG丸ｺﾞｼｯｸM-PRO" w:eastAsia="HG丸ｺﾞｼｯｸM-PRO" w:hAnsi="HG丸ｺﾞｼｯｸM-PRO" w:cs="ＭＳ 明朝"/>
          <w:shd w:val="pct15" w:color="auto" w:fill="FFFFFF"/>
        </w:rPr>
        <w:t>l.1</w:t>
      </w:r>
      <w:r w:rsidR="00F826ED">
        <w:rPr>
          <w:rFonts w:ascii="HG丸ｺﾞｼｯｸM-PRO" w:eastAsia="HG丸ｺﾞｼｯｸM-PRO" w:hAnsi="HG丸ｺﾞｼｯｸM-PRO" w:cs="ＭＳ 明朝" w:hint="eastAsia"/>
          <w:shd w:val="pct15" w:color="auto" w:fill="FFFFFF"/>
        </w:rPr>
        <w:t>6</w:t>
      </w:r>
      <w:r w:rsidR="00F826ED">
        <w:rPr>
          <w:rFonts w:ascii="HG丸ｺﾞｼｯｸM-PRO" w:eastAsia="HG丸ｺﾞｼｯｸM-PRO" w:hAnsi="HG丸ｺﾞｼｯｸM-PRO" w:cs="ＭＳ 明朝"/>
          <w:shd w:val="pct15" w:color="auto" w:fill="FFFFFF"/>
        </w:rPr>
        <w:t>-1</w:t>
      </w:r>
      <w:r w:rsidR="00F826ED">
        <w:rPr>
          <w:rFonts w:ascii="HG丸ｺﾞｼｯｸM-PRO" w:eastAsia="HG丸ｺﾞｼｯｸM-PRO" w:hAnsi="HG丸ｺﾞｼｯｸM-PRO" w:cs="ＭＳ 明朝" w:hint="eastAsia"/>
          <w:shd w:val="pct15" w:color="auto" w:fill="FFFFFF"/>
        </w:rPr>
        <w:t>8</w:t>
      </w:r>
      <w:r w:rsidRPr="009E69B2">
        <w:rPr>
          <w:rFonts w:ascii="HG丸ｺﾞｼｯｸM-PRO" w:eastAsia="HG丸ｺﾞｼｯｸM-PRO" w:hAnsi="HG丸ｺﾞｼｯｸM-PRO" w:cs="ＭＳ 明朝"/>
          <w:shd w:val="pct15" w:color="auto" w:fill="FFFFFF"/>
        </w:rPr>
        <w:t>)</w:t>
      </w:r>
    </w:p>
    <w:p w14:paraId="1925BA1B" w14:textId="77777777" w:rsidR="005E1414" w:rsidRPr="005E1414" w:rsidRDefault="009E69B2" w:rsidP="009E69B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〔アイルランド</w:t>
      </w:r>
      <w:r w:rsidR="005E1414" w:rsidRPr="005E1414">
        <w:rPr>
          <w:rFonts w:ascii="HG丸ｺﾞｼｯｸM-PRO" w:eastAsia="HG丸ｺﾞｼｯｸM-PRO" w:hAnsi="HG丸ｺﾞｼｯｸM-PRO" w:hint="eastAsia"/>
        </w:rPr>
        <w:t>は〕イングランドと同様、子どもを学校に出席させたり、親に子どもを学校に通わせたりする法的な義務はないが、子どもに確実に教育を受けさせる法的義務がある。</w:t>
      </w:r>
    </w:p>
    <w:p w14:paraId="5761625E" w14:textId="77777777" w:rsidR="005E1414" w:rsidRPr="005E1414" w:rsidRDefault="005E1414" w:rsidP="005E1414">
      <w:pPr>
        <w:rPr>
          <w:rFonts w:ascii="HG丸ｺﾞｼｯｸM-PRO" w:eastAsia="HG丸ｺﾞｼｯｸM-PRO" w:hAnsi="HG丸ｺﾞｼｯｸM-PRO"/>
        </w:rPr>
      </w:pPr>
      <w:r w:rsidRPr="005E1414">
        <w:rPr>
          <w:rFonts w:ascii="HG丸ｺﾞｼｯｸM-PRO" w:eastAsia="HG丸ｺﾞｼｯｸM-PRO" w:hAnsi="HG丸ｺﾞｼｯｸM-PRO"/>
        </w:rPr>
        <w:t>⇒</w:t>
      </w:r>
      <w:r w:rsidR="009E69B2">
        <w:rPr>
          <w:rFonts w:ascii="HG丸ｺﾞｼｯｸM-PRO" w:eastAsia="HG丸ｺﾞｼｯｸM-PRO" w:hAnsi="HG丸ｺﾞｼｯｸM-PRO" w:hint="eastAsia"/>
        </w:rPr>
        <w:t>アイルランド</w:t>
      </w:r>
      <w:r w:rsidR="009E69B2">
        <w:rPr>
          <w:rFonts w:ascii="HG丸ｺﾞｼｯｸM-PRO" w:eastAsia="HG丸ｺﾞｼｯｸM-PRO" w:hAnsi="HG丸ｺﾞｼｯｸM-PRO"/>
        </w:rPr>
        <w:t>、イングランドどちらも</w:t>
      </w:r>
      <w:r w:rsidR="009E69B2">
        <w:rPr>
          <w:rFonts w:ascii="HG丸ｺﾞｼｯｸM-PRO" w:eastAsia="HG丸ｺﾞｼｯｸM-PRO" w:hAnsi="HG丸ｺﾞｼｯｸM-PRO" w:hint="eastAsia"/>
        </w:rPr>
        <w:t>・・・</w:t>
      </w:r>
      <w:r w:rsidR="009E69B2">
        <w:rPr>
          <w:rFonts w:ascii="HG丸ｺﾞｼｯｸM-PRO" w:eastAsia="HG丸ｺﾞｼｯｸM-PRO" w:hAnsi="HG丸ｺﾞｼｯｸM-PRO"/>
        </w:rPr>
        <w:t>学校：法的義務でない</w:t>
      </w:r>
      <w:r w:rsidR="009E69B2">
        <w:rPr>
          <w:rFonts w:ascii="HG丸ｺﾞｼｯｸM-PRO" w:eastAsia="HG丸ｺﾞｼｯｸM-PRO" w:hAnsi="HG丸ｺﾞｼｯｸM-PRO" w:hint="eastAsia"/>
        </w:rPr>
        <w:t>／</w:t>
      </w:r>
      <w:r w:rsidRPr="005E1414">
        <w:rPr>
          <w:rFonts w:ascii="HG丸ｺﾞｼｯｸM-PRO" w:eastAsia="HG丸ｺﾞｼｯｸM-PRO" w:hAnsi="HG丸ｺﾞｼｯｸM-PRO"/>
        </w:rPr>
        <w:t>教育：法的義務</w:t>
      </w:r>
    </w:p>
    <w:p w14:paraId="4E0791B4" w14:textId="77777777" w:rsidR="005E1414" w:rsidRPr="005E1414" w:rsidRDefault="005E1414" w:rsidP="005E1414">
      <w:pPr>
        <w:rPr>
          <w:rFonts w:ascii="HG丸ｺﾞｼｯｸM-PRO" w:eastAsia="HG丸ｺﾞｼｯｸM-PRO" w:hAnsi="HG丸ｺﾞｼｯｸM-PRO"/>
        </w:rPr>
      </w:pPr>
    </w:p>
    <w:p w14:paraId="136D9344" w14:textId="77777777" w:rsidR="005E1414" w:rsidRPr="005E1414" w:rsidRDefault="005E1414" w:rsidP="005E1414">
      <w:pPr>
        <w:rPr>
          <w:rFonts w:ascii="HG丸ｺﾞｼｯｸM-PRO" w:eastAsia="HG丸ｺﾞｼｯｸM-PRO" w:hAnsi="HG丸ｺﾞｼｯｸM-PRO"/>
        </w:rPr>
      </w:pPr>
      <w:r w:rsidRPr="005E1414">
        <w:rPr>
          <w:rFonts w:ascii="HG丸ｺﾞｼｯｸM-PRO" w:eastAsia="HG丸ｺﾞｼｯｸM-PRO" w:hAnsi="HG丸ｺﾞｼｯｸM-PRO"/>
        </w:rPr>
        <w:t>・</w:t>
      </w:r>
      <w:r w:rsidRPr="006A2E5E">
        <w:rPr>
          <w:rFonts w:ascii="HG丸ｺﾞｼｯｸM-PRO" w:eastAsia="HG丸ｺﾞｼｯｸM-PRO" w:hAnsi="HG丸ｺﾞｼｯｸM-PRO" w:hint="eastAsia"/>
          <w:shd w:val="pct15" w:color="auto" w:fill="FFFFFF"/>
        </w:rPr>
        <w:t>A</w:t>
      </w:r>
      <w:r w:rsidRPr="006A2E5E">
        <w:rPr>
          <w:rFonts w:ascii="HG丸ｺﾞｼｯｸM-PRO" w:eastAsia="HG丸ｺﾞｼｯｸM-PRO" w:hAnsi="HG丸ｺﾞｼｯｸM-PRO"/>
          <w:shd w:val="pct15" w:color="auto" w:fill="FFFFFF"/>
        </w:rPr>
        <w:t>lthough</w:t>
      </w:r>
      <w:r w:rsidRPr="006A2E5E">
        <w:rPr>
          <w:rFonts w:ascii="HG丸ｺﾞｼｯｸM-PRO" w:eastAsia="HG丸ｺﾞｼｯｸM-PRO" w:hAnsi="HG丸ｺﾞｼｯｸM-PRO" w:hint="eastAsia"/>
          <w:shd w:val="pct15" w:color="auto" w:fill="FFFFFF"/>
        </w:rPr>
        <w:t>【</w:t>
      </w:r>
      <w:r w:rsidRPr="006A2E5E">
        <w:rPr>
          <w:rFonts w:ascii="HG丸ｺﾞｼｯｸM-PRO" w:eastAsia="HG丸ｺﾞｼｯｸM-PRO" w:hAnsi="HG丸ｺﾞｼｯｸM-PRO"/>
          <w:shd w:val="pct15" w:color="auto" w:fill="FFFFFF"/>
        </w:rPr>
        <w:t>…</w:t>
      </w:r>
      <w:r w:rsidRPr="006A2E5E">
        <w:rPr>
          <w:rFonts w:ascii="HG丸ｺﾞｼｯｸM-PRO" w:eastAsia="HG丸ｺﾞｼｯｸM-PRO" w:hAnsi="HG丸ｺﾞｼｯｸM-PRO" w:hint="eastAsia"/>
          <w:shd w:val="pct15" w:color="auto" w:fill="FFFFFF"/>
        </w:rPr>
        <w:t xml:space="preserve">】in </w:t>
      </w:r>
      <w:r w:rsidRPr="006A2E5E">
        <w:rPr>
          <w:rFonts w:ascii="HG丸ｺﾞｼｯｸM-PRO" w:eastAsia="HG丸ｺﾞｼｯｸM-PRO" w:hAnsi="HG丸ｺﾞｼｯｸM-PRO"/>
          <w:shd w:val="pct15" w:color="auto" w:fill="FFFFFF"/>
        </w:rPr>
        <w:t>Ireland:</w:t>
      </w:r>
      <w:r w:rsidRPr="006A2E5E">
        <w:rPr>
          <w:rFonts w:ascii="HG丸ｺﾞｼｯｸM-PRO" w:eastAsia="HG丸ｺﾞｼｯｸM-PRO" w:hAnsi="HG丸ｺﾞｼｯｸM-PRO" w:cs="ＭＳ 明朝"/>
          <w:shd w:val="pct15" w:color="auto" w:fill="FFFFFF"/>
        </w:rPr>
        <w:t xml:space="preserve"> (p.42, l.12-17</w:t>
      </w:r>
      <w:r w:rsidRPr="00F826ED">
        <w:rPr>
          <w:rFonts w:ascii="HG丸ｺﾞｼｯｸM-PRO" w:eastAsia="HG丸ｺﾞｼｯｸM-PRO" w:hAnsi="HG丸ｺﾞｼｯｸM-PRO" w:cs="ＭＳ 明朝"/>
          <w:shd w:val="pct15" w:color="auto" w:fill="FFFFFF"/>
        </w:rPr>
        <w:t>)</w:t>
      </w:r>
    </w:p>
    <w:p w14:paraId="6DB74841" w14:textId="77777777" w:rsidR="005E1414" w:rsidRDefault="005E1414" w:rsidP="007854CD">
      <w:pPr>
        <w:ind w:leftChars="100" w:left="210"/>
        <w:rPr>
          <w:rFonts w:ascii="HG丸ｺﾞｼｯｸM-PRO" w:eastAsia="HG丸ｺﾞｼｯｸM-PRO" w:hAnsi="HG丸ｺﾞｼｯｸM-PRO"/>
        </w:rPr>
      </w:pPr>
      <w:r w:rsidRPr="005E1414">
        <w:rPr>
          <w:rFonts w:ascii="HG丸ｺﾞｼｯｸM-PRO" w:eastAsia="HG丸ｺﾞｼｯｸM-PRO" w:hAnsi="HG丸ｺﾞｼｯｸM-PRO" w:hint="eastAsia"/>
        </w:rPr>
        <w:t>アイルランド共和国のカリキュラムはイングランドの内容と似ているが、評価への取り組み</w:t>
      </w:r>
      <w:r w:rsidR="00F826ED">
        <w:rPr>
          <w:rFonts w:ascii="HG丸ｺﾞｼｯｸM-PRO" w:eastAsia="HG丸ｺﾞｼｯｸM-PRO" w:hAnsi="HG丸ｺﾞｼｯｸM-PRO" w:hint="eastAsia"/>
        </w:rPr>
        <w:t>かたが異なる。アイルランドは、Assessment for Learning(AFL)とAssessment of Learning(</w:t>
      </w:r>
      <w:r w:rsidRPr="005E1414">
        <w:rPr>
          <w:rFonts w:ascii="HG丸ｺﾞｼｯｸM-PRO" w:eastAsia="HG丸ｺﾞｼｯｸM-PRO" w:hAnsi="HG丸ｺﾞｼｯｸM-PRO" w:hint="eastAsia"/>
        </w:rPr>
        <w:t>AOL)</w:t>
      </w:r>
      <w:r w:rsidR="007854CD">
        <w:rPr>
          <w:rFonts w:ascii="HG丸ｺﾞｼｯｸM-PRO" w:eastAsia="HG丸ｺﾞｼｯｸM-PRO" w:hAnsi="HG丸ｺﾞｼｯｸM-PRO" w:hint="eastAsia"/>
        </w:rPr>
        <w:t>に主に焦点を当てる。教師は、生徒の学習と発達を認識し、保護者への報告書を作るために、定期的に子どもの成長</w:t>
      </w:r>
      <w:r w:rsidRPr="005E1414">
        <w:rPr>
          <w:rFonts w:ascii="HG丸ｺﾞｼｯｸM-PRO" w:eastAsia="HG丸ｺﾞｼｯｸM-PRO" w:hAnsi="HG丸ｺﾞｼｯｸM-PRO" w:hint="eastAsia"/>
        </w:rPr>
        <w:t>を記録する。これは規格化された試験よりも柔軟性のある評価の形態である。しかし、アイルランドには法令により規格化された試験が存在する。</w:t>
      </w:r>
    </w:p>
    <w:p w14:paraId="2B5BDA6E" w14:textId="77777777" w:rsidR="007854CD" w:rsidRPr="005E1414" w:rsidRDefault="007854CD" w:rsidP="007854CD">
      <w:pPr>
        <w:rPr>
          <w:rFonts w:ascii="HG丸ｺﾞｼｯｸM-PRO" w:eastAsia="HG丸ｺﾞｼｯｸM-PRO" w:hAnsi="HG丸ｺﾞｼｯｸM-PRO"/>
        </w:rPr>
      </w:pPr>
      <w:r>
        <w:rPr>
          <w:rFonts w:ascii="HG丸ｺﾞｼｯｸM-PRO" w:eastAsia="HG丸ｺﾞｼｯｸM-PRO" w:hAnsi="HG丸ｺﾞｼｯｸM-PRO" w:hint="eastAsia"/>
        </w:rPr>
        <w:t>⇒評価方法・・・アイルランド：AFLとAOL（イングランドとは異なる）</w:t>
      </w:r>
    </w:p>
    <w:p w14:paraId="7DD76854" w14:textId="77777777" w:rsidR="005E1414" w:rsidRPr="007854CD" w:rsidRDefault="005E1414" w:rsidP="005E1414">
      <w:pPr>
        <w:rPr>
          <w:rFonts w:ascii="HG丸ｺﾞｼｯｸM-PRO" w:eastAsia="HG丸ｺﾞｼｯｸM-PRO" w:hAnsi="HG丸ｺﾞｼｯｸM-PRO"/>
        </w:rPr>
      </w:pPr>
    </w:p>
    <w:p w14:paraId="4BCA4B76" w14:textId="77777777" w:rsidR="005E1414" w:rsidRPr="005E1414" w:rsidRDefault="005E1414" w:rsidP="005E1414">
      <w:pPr>
        <w:rPr>
          <w:rFonts w:ascii="HG丸ｺﾞｼｯｸM-PRO" w:eastAsia="HG丸ｺﾞｼｯｸM-PRO" w:hAnsi="HG丸ｺﾞｼｯｸM-PRO"/>
        </w:rPr>
      </w:pPr>
      <w:r w:rsidRPr="005E1414">
        <w:rPr>
          <w:rFonts w:ascii="HG丸ｺﾞｼｯｸM-PRO" w:eastAsia="HG丸ｺﾞｼｯｸM-PRO" w:hAnsi="HG丸ｺﾞｼｯｸM-PRO"/>
        </w:rPr>
        <w:t>・</w:t>
      </w:r>
      <w:r w:rsidRPr="007854CD">
        <w:rPr>
          <w:rFonts w:ascii="HG丸ｺﾞｼｯｸM-PRO" w:eastAsia="HG丸ｺﾞｼｯｸM-PRO" w:hAnsi="HG丸ｺﾞｼｯｸM-PRO" w:hint="eastAsia"/>
          <w:shd w:val="pct15" w:color="auto" w:fill="FFFFFF"/>
        </w:rPr>
        <w:t>In Ireland, like Romania, 【</w:t>
      </w:r>
      <w:r w:rsidRPr="007854CD">
        <w:rPr>
          <w:rFonts w:ascii="HG丸ｺﾞｼｯｸM-PRO" w:eastAsia="HG丸ｺﾞｼｯｸM-PRO" w:hAnsi="HG丸ｺﾞｼｯｸM-PRO"/>
          <w:shd w:val="pct15" w:color="auto" w:fill="FFFFFF"/>
        </w:rPr>
        <w:t>…</w:t>
      </w:r>
      <w:r w:rsidRPr="007854CD">
        <w:rPr>
          <w:rFonts w:ascii="HG丸ｺﾞｼｯｸM-PRO" w:eastAsia="HG丸ｺﾞｼｯｸM-PRO" w:hAnsi="HG丸ｺﾞｼｯｸM-PRO" w:hint="eastAsia"/>
          <w:shd w:val="pct15" w:color="auto" w:fill="FFFFFF"/>
        </w:rPr>
        <w:t>】until the age of six.(</w:t>
      </w:r>
      <w:r w:rsidRPr="007854CD">
        <w:rPr>
          <w:rFonts w:ascii="HG丸ｺﾞｼｯｸM-PRO" w:eastAsia="HG丸ｺﾞｼｯｸM-PRO" w:hAnsi="HG丸ｺﾞｼｯｸM-PRO"/>
          <w:shd w:val="pct15" w:color="auto" w:fill="FFFFFF"/>
        </w:rPr>
        <w:t>p.44, l.19</w:t>
      </w:r>
      <w:r w:rsidRPr="007854CD">
        <w:rPr>
          <w:rFonts w:ascii="HG丸ｺﾞｼｯｸM-PRO" w:eastAsia="HG丸ｺﾞｼｯｸM-PRO" w:hAnsi="HG丸ｺﾞｼｯｸM-PRO" w:hint="eastAsia"/>
          <w:shd w:val="pct15" w:color="auto" w:fill="FFFFFF"/>
        </w:rPr>
        <w:t>)</w:t>
      </w:r>
    </w:p>
    <w:p w14:paraId="2ABDCBE7" w14:textId="77777777" w:rsidR="005E1414" w:rsidRPr="005E1414" w:rsidRDefault="007854CD" w:rsidP="007854C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アイルランドではルーマニアと同様</w:t>
      </w:r>
      <w:r w:rsidR="005E1414" w:rsidRPr="005E1414">
        <w:rPr>
          <w:rFonts w:ascii="HG丸ｺﾞｼｯｸM-PRO" w:eastAsia="HG丸ｺﾞｼｯｸM-PRO" w:hAnsi="HG丸ｺﾞｼｯｸM-PRO" w:hint="eastAsia"/>
        </w:rPr>
        <w:t>に、子どもたちは6歳になるまでは学校に通うことを義務づけられていない。</w:t>
      </w:r>
    </w:p>
    <w:p w14:paraId="4E44352F" w14:textId="77777777" w:rsidR="009E3001" w:rsidRDefault="005E1414" w:rsidP="009E3001">
      <w:pPr>
        <w:rPr>
          <w:rFonts w:ascii="HG丸ｺﾞｼｯｸM-PRO" w:eastAsia="HG丸ｺﾞｼｯｸM-PRO" w:hAnsi="HG丸ｺﾞｼｯｸM-PRO"/>
        </w:rPr>
      </w:pPr>
      <w:r w:rsidRPr="005E1414">
        <w:rPr>
          <w:rFonts w:ascii="HG丸ｺﾞｼｯｸM-PRO" w:eastAsia="HG丸ｺﾞｼｯｸM-PRO" w:hAnsi="HG丸ｺﾞｼｯｸM-PRO"/>
        </w:rPr>
        <w:t>⇒アイルランド、ルーマニアどちらも</w:t>
      </w:r>
      <w:r w:rsidR="007854CD">
        <w:rPr>
          <w:rFonts w:ascii="HG丸ｺﾞｼｯｸM-PRO" w:eastAsia="HG丸ｺﾞｼｯｸM-PRO" w:hAnsi="HG丸ｺﾞｼｯｸM-PRO" w:hint="eastAsia"/>
        </w:rPr>
        <w:t>・・・</w:t>
      </w:r>
      <w:r w:rsidRPr="005E1414">
        <w:rPr>
          <w:rFonts w:ascii="HG丸ｺﾞｼｯｸM-PRO" w:eastAsia="HG丸ｺﾞｼｯｸM-PRO" w:hAnsi="HG丸ｺﾞｼｯｸM-PRO" w:hint="eastAsia"/>
        </w:rPr>
        <w:t>6歳までは非義務教育</w:t>
      </w:r>
    </w:p>
    <w:p w14:paraId="29B924DE" w14:textId="77777777" w:rsidR="009E3001" w:rsidRDefault="009E3001" w:rsidP="009E300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268B1999" wp14:editId="4161CC29">
                <wp:simplePos x="0" y="0"/>
                <wp:positionH relativeFrom="column">
                  <wp:posOffset>2819832</wp:posOffset>
                </wp:positionH>
                <wp:positionV relativeFrom="paragraph">
                  <wp:posOffset>95250</wp:posOffset>
                </wp:positionV>
                <wp:extent cx="523875" cy="438150"/>
                <wp:effectExtent l="57150" t="38100" r="47625" b="95250"/>
                <wp:wrapNone/>
                <wp:docPr id="2" name="下矢印 2"/>
                <wp:cNvGraphicFramePr/>
                <a:graphic xmlns:a="http://schemas.openxmlformats.org/drawingml/2006/main">
                  <a:graphicData uri="http://schemas.microsoft.com/office/word/2010/wordprocessingShape">
                    <wps:wsp>
                      <wps:cNvSpPr/>
                      <wps:spPr>
                        <a:xfrm>
                          <a:off x="0" y="0"/>
                          <a:ext cx="523875" cy="438150"/>
                        </a:xfrm>
                        <a:prstGeom prst="downArrow">
                          <a:avLst/>
                        </a:prstGeom>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2.05pt;margin-top:7.5pt;width:41.25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" adj="10800" fillcolor="gray [1616]" strokecolor="black [3040]" strokeweight="1pt">
                <v:fill color2="#d9d9d9 [496]" rotate="t" angle="180" colors="0 #bcbcbc;22938f #d0d0d0;1 #ededed" focus="100%" type="gradient"/>
                <v:shadow on="t" color="black" opacity="24903f" origin=",.5" offset="0,.55556mm"/>
              </v:shape>
            </w:pict>
          </mc:Fallback>
        </mc:AlternateContent>
      </w:r>
    </w:p>
    <w:p w14:paraId="3EC8157E" w14:textId="77777777" w:rsidR="009E3001" w:rsidRDefault="009E3001" w:rsidP="009E3001">
      <w:pPr>
        <w:rPr>
          <w:rFonts w:ascii="HG丸ｺﾞｼｯｸM-PRO" w:eastAsia="HG丸ｺﾞｼｯｸM-PRO" w:hAnsi="HG丸ｺﾞｼｯｸM-PRO"/>
        </w:rPr>
      </w:pPr>
    </w:p>
    <w:p w14:paraId="1CED4922" w14:textId="77777777" w:rsidR="009E3001" w:rsidRDefault="009E3001" w:rsidP="009E300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5FE228F8" wp14:editId="024A9767">
                <wp:simplePos x="0" y="0"/>
                <wp:positionH relativeFrom="column">
                  <wp:posOffset>364787</wp:posOffset>
                </wp:positionH>
                <wp:positionV relativeFrom="paragraph">
                  <wp:posOffset>116732</wp:posOffset>
                </wp:positionV>
                <wp:extent cx="5447490" cy="846306"/>
                <wp:effectExtent l="0" t="0" r="20320" b="11430"/>
                <wp:wrapNone/>
                <wp:docPr id="3" name="角丸四角形 3"/>
                <wp:cNvGraphicFramePr/>
                <a:graphic xmlns:a="http://schemas.openxmlformats.org/drawingml/2006/main">
                  <a:graphicData uri="http://schemas.microsoft.com/office/word/2010/wordprocessingShape">
                    <wps:wsp>
                      <wps:cNvSpPr/>
                      <wps:spPr>
                        <a:xfrm>
                          <a:off x="0" y="0"/>
                          <a:ext cx="5447490" cy="846306"/>
                        </a:xfrm>
                        <a:prstGeom prst="roundRect">
                          <a:avLst/>
                        </a:prstGeom>
                      </wps:spPr>
                      <wps:style>
                        <a:lnRef idx="2">
                          <a:schemeClr val="dk1"/>
                        </a:lnRef>
                        <a:fillRef idx="1">
                          <a:schemeClr val="lt1"/>
                        </a:fillRef>
                        <a:effectRef idx="0">
                          <a:schemeClr val="dk1"/>
                        </a:effectRef>
                        <a:fontRef idx="minor">
                          <a:schemeClr val="dk1"/>
                        </a:fontRef>
                      </wps:style>
                      <wps:txbx>
                        <w:txbxContent>
                          <w:p w14:paraId="7CAEFA6E" w14:textId="77777777" w:rsidR="006A25DF" w:rsidRPr="00B32595" w:rsidRDefault="006A25DF" w:rsidP="00B32595">
                            <w:pPr>
                              <w:ind w:firstLineChars="100" w:firstLine="240"/>
                              <w:jc w:val="center"/>
                              <w:rPr>
                                <w:rFonts w:ascii="HG丸ｺﾞｼｯｸM-PRO" w:eastAsia="HG丸ｺﾞｼｯｸM-PRO" w:hAnsi="HG丸ｺﾞｼｯｸM-PRO"/>
                                <w:sz w:val="24"/>
                                <w:szCs w:val="24"/>
                              </w:rPr>
                            </w:pPr>
                            <w:r w:rsidRPr="00B32595">
                              <w:rPr>
                                <w:rFonts w:ascii="HG丸ｺﾞｼｯｸM-PRO" w:eastAsia="HG丸ｺﾞｼｯｸM-PRO" w:hAnsi="HG丸ｺﾞｼｯｸM-PRO" w:hint="eastAsia"/>
                                <w:sz w:val="24"/>
                                <w:szCs w:val="24"/>
                              </w:rPr>
                              <w:t>３カ国の類似点や相違点を比較し、</w:t>
                            </w:r>
                          </w:p>
                          <w:p w14:paraId="5FCA526F" w14:textId="77777777" w:rsidR="006A25DF" w:rsidRPr="00B32595" w:rsidRDefault="006A25DF" w:rsidP="00B3259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イングランドの初等教育の性質・目的について話し合おう！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28.7pt;margin-top:9.2pt;width:428.95pt;height: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" fillcolor="white [3201]" strokecolor="black [3200]" strokeweight="2pt">
                <v:textbox>
                  <w:txbxContent>
                    <w:p w:rsidR="006A25DF" w:rsidRPr="00B32595" w:rsidRDefault="006A25DF" w:rsidP="00B32595">
                      <w:pPr>
                        <w:ind w:firstLineChars="100" w:firstLine="240"/>
                        <w:jc w:val="center"/>
                        <w:rPr>
                          <w:rFonts w:ascii="HG丸ｺﾞｼｯｸM-PRO" w:eastAsia="HG丸ｺﾞｼｯｸM-PRO" w:hAnsi="HG丸ｺﾞｼｯｸM-PRO"/>
                          <w:sz w:val="24"/>
                          <w:szCs w:val="24"/>
                        </w:rPr>
                      </w:pPr>
                      <w:r w:rsidRPr="00B32595">
                        <w:rPr>
                          <w:rFonts w:ascii="HG丸ｺﾞｼｯｸM-PRO" w:eastAsia="HG丸ｺﾞｼｯｸM-PRO" w:hAnsi="HG丸ｺﾞｼｯｸM-PRO" w:hint="eastAsia"/>
                          <w:sz w:val="24"/>
                          <w:szCs w:val="24"/>
                        </w:rPr>
                        <w:t>３カ国の類似点や相違点を比較し、</w:t>
                      </w:r>
                    </w:p>
                    <w:p w:rsidR="006A25DF" w:rsidRPr="00B32595" w:rsidRDefault="006A25DF" w:rsidP="00B3259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イングランドの初等教育の性質・目的について話し合おう！</w:t>
                      </w:r>
                    </w:p>
                  </w:txbxContent>
                </v:textbox>
              </v:roundrect>
            </w:pict>
          </mc:Fallback>
        </mc:AlternateContent>
      </w:r>
    </w:p>
    <w:p w14:paraId="561B6655" w14:textId="77777777" w:rsidR="009E3001" w:rsidRDefault="009E3001" w:rsidP="009E3001">
      <w:pPr>
        <w:rPr>
          <w:rFonts w:ascii="HG丸ｺﾞｼｯｸM-PRO" w:eastAsia="HG丸ｺﾞｼｯｸM-PRO" w:hAnsi="HG丸ｺﾞｼｯｸM-PRO"/>
        </w:rPr>
      </w:pPr>
    </w:p>
    <w:p w14:paraId="7431A191" w14:textId="77777777" w:rsidR="005E1414" w:rsidRDefault="005E1414" w:rsidP="00483753">
      <w:pPr>
        <w:rPr>
          <w:rFonts w:ascii="HG丸ｺﾞｼｯｸM-PRO" w:eastAsia="HG丸ｺﾞｼｯｸM-PRO" w:hAnsi="HG丸ｺﾞｼｯｸM-PRO"/>
        </w:rPr>
      </w:pPr>
    </w:p>
    <w:p w14:paraId="2F103DF3" w14:textId="77777777" w:rsidR="005E1414" w:rsidRDefault="005E1414" w:rsidP="00483753">
      <w:pPr>
        <w:rPr>
          <w:rFonts w:ascii="HG丸ｺﾞｼｯｸM-PRO" w:eastAsia="HG丸ｺﾞｼｯｸM-PRO" w:hAnsi="HG丸ｺﾞｼｯｸM-PRO"/>
        </w:rPr>
      </w:pPr>
    </w:p>
    <w:p w14:paraId="1D2559F0" w14:textId="77777777" w:rsidR="005E1414" w:rsidRDefault="005E1414" w:rsidP="00483753">
      <w:pPr>
        <w:rPr>
          <w:rFonts w:ascii="HG丸ｺﾞｼｯｸM-PRO" w:eastAsia="HG丸ｺﾞｼｯｸM-PRO" w:hAnsi="HG丸ｺﾞｼｯｸM-PRO"/>
        </w:rPr>
      </w:pPr>
    </w:p>
    <w:p w14:paraId="3CF80AAE" w14:textId="77777777" w:rsidR="00960E56" w:rsidRPr="00960E56" w:rsidRDefault="00960E56" w:rsidP="00CB488A">
      <w:pPr>
        <w:rPr>
          <w:rFonts w:ascii="HG丸ｺﾞｼｯｸM-PRO" w:eastAsia="HG丸ｺﾞｼｯｸM-PRO" w:hAnsi="HG丸ｺﾞｼｯｸM-PRO"/>
        </w:rPr>
      </w:pPr>
    </w:p>
    <w:p w14:paraId="12BE7B6C" w14:textId="77777777" w:rsidR="000F0B93" w:rsidRDefault="001914DF" w:rsidP="00CB488A">
      <w:pPr>
        <w:rPr>
          <w:rFonts w:ascii="HG丸ｺﾞｼｯｸM-PRO" w:eastAsia="HG丸ｺﾞｼｯｸM-PRO" w:hAnsi="HG丸ｺﾞｼｯｸM-PRO"/>
        </w:rPr>
      </w:pPr>
      <w:r>
        <w:rPr>
          <w:rFonts w:ascii="HG丸ｺﾞｼｯｸM-PRO" w:eastAsia="HG丸ｺﾞｼｯｸM-PRO" w:hAnsi="HG丸ｺﾞｼｯｸM-PRO" w:hint="eastAsia"/>
        </w:rPr>
        <w:t>ex.</w:t>
      </w:r>
    </w:p>
    <w:p w14:paraId="30919947" w14:textId="77777777" w:rsidR="001914DF" w:rsidRDefault="001914DF" w:rsidP="00B32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初等教育の目的：子供たちを知的に成長させるor社会的・情緒的に発達させる</w:t>
      </w:r>
    </w:p>
    <w:p w14:paraId="5CB217BA" w14:textId="77777777" w:rsidR="001914DF" w:rsidRDefault="001914DF" w:rsidP="00B32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初等教育の性質：子供たち中心or教師中心</w:t>
      </w:r>
    </w:p>
    <w:p w14:paraId="374519BB" w14:textId="77777777" w:rsidR="00483753" w:rsidRDefault="001914DF" w:rsidP="00B32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00B3259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政府の介入がどのような形で反映されているか。</w:t>
      </w:r>
      <w:r w:rsidR="006F094C">
        <w:rPr>
          <w:rFonts w:ascii="HG丸ｺﾞｼｯｸM-PRO" w:eastAsia="HG丸ｺﾞｼｯｸM-PRO" w:hAnsi="HG丸ｺﾞｼｯｸM-PRO" w:hint="eastAsia"/>
        </w:rPr>
        <w:t xml:space="preserve">　　　　　　　　などなど！</w:t>
      </w:r>
    </w:p>
    <w:p w14:paraId="70F8E8A2" w14:textId="77777777" w:rsidR="00B32595" w:rsidRDefault="00B32595" w:rsidP="00CB488A">
      <w:pPr>
        <w:rPr>
          <w:rFonts w:ascii="HG丸ｺﾞｼｯｸM-PRO" w:eastAsia="HG丸ｺﾞｼｯｸM-PRO" w:hAnsi="HG丸ｺﾞｼｯｸM-PRO"/>
        </w:rPr>
      </w:pPr>
    </w:p>
    <w:p w14:paraId="1801768E" w14:textId="77777777" w:rsidR="0083285B" w:rsidRPr="0083285B" w:rsidRDefault="00B32595" w:rsidP="00CB488A">
      <w:pPr>
        <w:rPr>
          <w:rFonts w:ascii="HG丸ｺﾞｼｯｸM-PRO" w:eastAsia="HG丸ｺﾞｼｯｸM-PRO" w:hAnsi="HG丸ｺﾞｼｯｸM-PRO"/>
          <w:b/>
          <w:sz w:val="22"/>
          <w:u w:val="single"/>
        </w:rPr>
      </w:pPr>
      <w:r w:rsidRPr="0083285B">
        <w:rPr>
          <w:rFonts w:ascii="HG丸ｺﾞｼｯｸM-PRO" w:eastAsia="HG丸ｺﾞｼｯｸM-PRO" w:hAnsi="HG丸ｺﾞｼｯｸM-PRO" w:hint="eastAsia"/>
          <w:b/>
          <w:sz w:val="22"/>
          <w:u w:val="single"/>
        </w:rPr>
        <w:t>★一概にはその国の性質・目的を述べることはできないかもしれないが、比較をする中で言えることはないだろうか？</w:t>
      </w:r>
    </w:p>
    <w:p w14:paraId="0B2DE80D" w14:textId="77777777" w:rsidR="00AF4393" w:rsidRPr="0083285B" w:rsidRDefault="0083285B" w:rsidP="00CB488A">
      <w:pPr>
        <w:rPr>
          <w:rFonts w:ascii="HG丸ｺﾞｼｯｸM-PRO" w:eastAsia="HG丸ｺﾞｼｯｸM-PRO" w:hAnsi="HG丸ｺﾞｼｯｸM-PRO" w:hint="eastAsia"/>
          <w:b/>
          <w:sz w:val="22"/>
          <w:u w:val="single"/>
        </w:rPr>
      </w:pPr>
      <w:r w:rsidRPr="0083285B">
        <w:rPr>
          <w:rFonts w:ascii="HG丸ｺﾞｼｯｸM-PRO" w:eastAsia="HG丸ｺﾞｼｯｸM-PRO" w:hAnsi="HG丸ｺﾞｼｯｸM-PRO" w:hint="eastAsia"/>
          <w:b/>
          <w:sz w:val="22"/>
          <w:u w:val="single"/>
        </w:rPr>
        <w:t>★</w:t>
      </w:r>
      <w:r w:rsidR="00B32595" w:rsidRPr="0083285B">
        <w:rPr>
          <w:rFonts w:ascii="HG丸ｺﾞｼｯｸM-PRO" w:eastAsia="HG丸ｺﾞｼｯｸM-PRO" w:hAnsi="HG丸ｺﾞｼｯｸM-PRO" w:hint="eastAsia"/>
          <w:b/>
          <w:sz w:val="22"/>
          <w:u w:val="single"/>
        </w:rPr>
        <w:t>３ヵ国の初等教育</w:t>
      </w:r>
      <w:r w:rsidR="00AF4393" w:rsidRPr="0083285B">
        <w:rPr>
          <w:rFonts w:ascii="HG丸ｺﾞｼｯｸM-PRO" w:eastAsia="HG丸ｺﾞｼｯｸM-PRO" w:hAnsi="HG丸ｺﾞｼｯｸM-PRO" w:hint="eastAsia"/>
          <w:b/>
          <w:sz w:val="22"/>
          <w:u w:val="single"/>
        </w:rPr>
        <w:t>には</w:t>
      </w:r>
      <w:r w:rsidRPr="0083285B">
        <w:rPr>
          <w:rFonts w:ascii="HG丸ｺﾞｼｯｸM-PRO" w:eastAsia="HG丸ｺﾞｼｯｸM-PRO" w:hAnsi="HG丸ｺﾞｼｯｸM-PRO" w:hint="eastAsia"/>
          <w:b/>
          <w:sz w:val="22"/>
          <w:u w:val="single"/>
        </w:rPr>
        <w:t>、</w:t>
      </w:r>
      <w:r w:rsidR="00AF4393" w:rsidRPr="0083285B">
        <w:rPr>
          <w:rFonts w:ascii="HG丸ｺﾞｼｯｸM-PRO" w:eastAsia="HG丸ｺﾞｼｯｸM-PRO" w:hAnsi="HG丸ｺﾞｼｯｸM-PRO" w:hint="eastAsia"/>
          <w:b/>
          <w:sz w:val="22"/>
          <w:u w:val="single"/>
        </w:rPr>
        <w:t>どのような</w:t>
      </w:r>
      <w:r w:rsidR="00B32595" w:rsidRPr="0083285B">
        <w:rPr>
          <w:rFonts w:ascii="HG丸ｺﾞｼｯｸM-PRO" w:eastAsia="HG丸ｺﾞｼｯｸM-PRO" w:hAnsi="HG丸ｺﾞｼｯｸM-PRO" w:hint="eastAsia"/>
          <w:b/>
          <w:sz w:val="22"/>
          <w:u w:val="single"/>
        </w:rPr>
        <w:t>国（政府）の</w:t>
      </w:r>
      <w:r w:rsidR="00AF4393" w:rsidRPr="0083285B">
        <w:rPr>
          <w:rFonts w:ascii="HG丸ｺﾞｼｯｸM-PRO" w:eastAsia="HG丸ｺﾞｼｯｸM-PRO" w:hAnsi="HG丸ｺﾞｼｯｸM-PRO" w:hint="eastAsia"/>
          <w:b/>
          <w:sz w:val="22"/>
          <w:u w:val="single"/>
        </w:rPr>
        <w:t>意図がある</w:t>
      </w:r>
      <w:r w:rsidRPr="0083285B">
        <w:rPr>
          <w:rFonts w:ascii="HG丸ｺﾞｼｯｸM-PRO" w:eastAsia="HG丸ｺﾞｼｯｸM-PRO" w:hAnsi="HG丸ｺﾞｼｯｸM-PRO" w:hint="eastAsia"/>
          <w:b/>
          <w:sz w:val="22"/>
          <w:u w:val="single"/>
        </w:rPr>
        <w:t>と推測できる</w:t>
      </w:r>
      <w:r w:rsidR="00AF4393" w:rsidRPr="0083285B">
        <w:rPr>
          <w:rFonts w:ascii="HG丸ｺﾞｼｯｸM-PRO" w:eastAsia="HG丸ｺﾞｼｯｸM-PRO" w:hAnsi="HG丸ｺﾞｼｯｸM-PRO" w:hint="eastAsia"/>
          <w:b/>
          <w:sz w:val="22"/>
          <w:u w:val="single"/>
        </w:rPr>
        <w:t>だろうか？</w:t>
      </w:r>
    </w:p>
    <w:p w14:paraId="7B2BF29E" w14:textId="77777777" w:rsidR="0083285B" w:rsidRDefault="0083285B" w:rsidP="00CB488A">
      <w:pPr>
        <w:rPr>
          <w:rFonts w:ascii="HG丸ｺﾞｼｯｸM-PRO" w:eastAsia="HG丸ｺﾞｼｯｸM-PRO" w:hAnsi="HG丸ｺﾞｼｯｸM-PRO"/>
        </w:rPr>
      </w:pPr>
    </w:p>
    <w:p w14:paraId="60078491" w14:textId="77777777" w:rsidR="0083285B" w:rsidRDefault="0083285B" w:rsidP="00CB488A">
      <w:pPr>
        <w:rPr>
          <w:rFonts w:ascii="HG丸ｺﾞｼｯｸM-PRO" w:eastAsia="HG丸ｺﾞｼｯｸM-PRO" w:hAnsi="HG丸ｺﾞｼｯｸM-PRO" w:hint="eastAsia"/>
        </w:rPr>
      </w:pPr>
    </w:p>
    <w:p w14:paraId="2C198B25" w14:textId="6AFBD033" w:rsidR="00C72A5F" w:rsidRPr="00C72A5F" w:rsidRDefault="00C72A5F" w:rsidP="00CB488A">
      <w:pPr>
        <w:rPr>
          <w:rFonts w:ascii="HG丸ｺﾞｼｯｸM-PRO" w:eastAsia="HG丸ｺﾞｼｯｸM-PRO" w:hAnsi="HG丸ｺﾞｼｯｸM-PRO" w:hint="eastAsia"/>
          <w:u w:val="single"/>
        </w:rPr>
      </w:pPr>
      <w:r w:rsidRPr="00C72A5F">
        <w:rPr>
          <w:rFonts w:ascii="HG丸ｺﾞｼｯｸM-PRO" w:eastAsia="HG丸ｺﾞｼｯｸM-PRO" w:hAnsi="HG丸ｺﾞｼｯｸM-PRO" w:hint="eastAsia"/>
          <w:u w:val="single"/>
        </w:rPr>
        <w:lastRenderedPageBreak/>
        <w:t>※※</w:t>
      </w:r>
      <w:r w:rsidR="00725D4E" w:rsidRPr="00C72A5F">
        <w:rPr>
          <w:rFonts w:ascii="HG丸ｺﾞｼｯｸM-PRO" w:eastAsia="HG丸ｺﾞｼｯｸM-PRO" w:hAnsi="HG丸ｺﾞｼｯｸM-PRO" w:hint="eastAsia"/>
          <w:u w:val="single"/>
        </w:rPr>
        <w:t>参考資料</w:t>
      </w:r>
      <w:r w:rsidRPr="00C72A5F">
        <w:rPr>
          <w:rFonts w:ascii="HG丸ｺﾞｼｯｸM-PRO" w:eastAsia="HG丸ｺﾞｼｯｸM-PRO" w:hAnsi="HG丸ｺﾞｼｯｸM-PRO" w:hint="eastAsia"/>
          <w:u w:val="single"/>
        </w:rPr>
        <w:t>※※</w:t>
      </w:r>
    </w:p>
    <w:p w14:paraId="0AC3166F" w14:textId="77777777" w:rsidR="00167180" w:rsidRPr="00B32595" w:rsidRDefault="00B74F87" w:rsidP="00CB488A">
      <w:pPr>
        <w:rPr>
          <w:rFonts w:ascii="HG丸ｺﾞｼｯｸM-PRO" w:eastAsia="HG丸ｺﾞｼｯｸM-PRO" w:hAnsi="HG丸ｺﾞｼｯｸM-PRO"/>
        </w:rPr>
      </w:pPr>
      <w:r>
        <w:rPr>
          <w:rFonts w:ascii="HG丸ｺﾞｼｯｸM-PRO" w:eastAsia="HG丸ｺﾞｼｯｸM-PRO" w:hAnsi="HG丸ｺﾞｼｯｸM-PRO" w:hint="eastAsia"/>
        </w:rPr>
        <w:t>・</w:t>
      </w:r>
      <w:r w:rsidR="00725D4E">
        <w:rPr>
          <w:rFonts w:ascii="HG丸ｺﾞｼｯｸM-PRO" w:eastAsia="HG丸ｺﾞｼｯｸM-PRO" w:hAnsi="HG丸ｺﾞｼｯｸM-PRO"/>
        </w:rPr>
        <w:t>PISA2012</w:t>
      </w:r>
      <w:r w:rsidR="00725D4E">
        <w:rPr>
          <w:rFonts w:ascii="HG丸ｺﾞｼｯｸM-PRO" w:eastAsia="HG丸ｺﾞｼｯｸM-PRO" w:hAnsi="HG丸ｺﾞｼｯｸM-PRO" w:hint="eastAsia"/>
        </w:rPr>
        <w:t>調査結果</w:t>
      </w:r>
      <w:r w:rsidR="000301A0">
        <w:rPr>
          <w:rStyle w:val="aa"/>
          <w:rFonts w:ascii="HG丸ｺﾞｼｯｸM-PRO" w:eastAsia="HG丸ｺﾞｼｯｸM-PRO" w:hAnsi="HG丸ｺﾞｼｯｸM-PRO"/>
        </w:rPr>
        <w:footnoteReference w:id="1"/>
      </w:r>
    </w:p>
    <w:tbl>
      <w:tblPr>
        <w:tblStyle w:val="a7"/>
        <w:tblW w:w="0" w:type="auto"/>
        <w:tblLook w:val="04A0" w:firstRow="1" w:lastRow="0" w:firstColumn="1" w:lastColumn="0" w:noHBand="0" w:noVBand="1"/>
      </w:tblPr>
      <w:tblGrid>
        <w:gridCol w:w="2486"/>
        <w:gridCol w:w="2486"/>
        <w:gridCol w:w="2486"/>
        <w:gridCol w:w="2486"/>
      </w:tblGrid>
      <w:tr w:rsidR="00167180" w14:paraId="676C2481" w14:textId="77777777" w:rsidTr="00167180">
        <w:tc>
          <w:tcPr>
            <w:tcW w:w="2486" w:type="dxa"/>
          </w:tcPr>
          <w:p w14:paraId="794057FE" w14:textId="77777777" w:rsidR="00167180" w:rsidRDefault="00167180" w:rsidP="00CB488A">
            <w:pPr>
              <w:rPr>
                <w:rFonts w:ascii="HG丸ｺﾞｼｯｸM-PRO" w:eastAsia="HG丸ｺﾞｼｯｸM-PRO" w:hAnsi="HG丸ｺﾞｼｯｸM-PRO"/>
              </w:rPr>
            </w:pPr>
          </w:p>
        </w:tc>
        <w:tc>
          <w:tcPr>
            <w:tcW w:w="2486" w:type="dxa"/>
          </w:tcPr>
          <w:p w14:paraId="347CA9E7"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hint="eastAsia"/>
              </w:rPr>
              <w:t>イギリス</w:t>
            </w:r>
          </w:p>
        </w:tc>
        <w:tc>
          <w:tcPr>
            <w:tcW w:w="2486" w:type="dxa"/>
          </w:tcPr>
          <w:p w14:paraId="2D8EDBDC"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hint="eastAsia"/>
              </w:rPr>
              <w:t>アイルランド</w:t>
            </w:r>
          </w:p>
        </w:tc>
        <w:tc>
          <w:tcPr>
            <w:tcW w:w="2486" w:type="dxa"/>
          </w:tcPr>
          <w:p w14:paraId="5C9551B3"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hint="eastAsia"/>
              </w:rPr>
              <w:t>ルーマニア</w:t>
            </w:r>
          </w:p>
        </w:tc>
      </w:tr>
      <w:tr w:rsidR="00167180" w14:paraId="1B0C0C3F" w14:textId="77777777" w:rsidTr="00167180">
        <w:tc>
          <w:tcPr>
            <w:tcW w:w="2486" w:type="dxa"/>
          </w:tcPr>
          <w:p w14:paraId="3AC158F5"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hint="eastAsia"/>
              </w:rPr>
              <w:t>数学的リテラシー</w:t>
            </w:r>
          </w:p>
        </w:tc>
        <w:tc>
          <w:tcPr>
            <w:tcW w:w="2486" w:type="dxa"/>
          </w:tcPr>
          <w:p w14:paraId="267E7EA8"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rPr>
              <w:t>26</w:t>
            </w:r>
            <w:r>
              <w:rPr>
                <w:rFonts w:ascii="HG丸ｺﾞｼｯｸM-PRO" w:eastAsia="HG丸ｺﾞｼｯｸM-PRO" w:hAnsi="HG丸ｺﾞｼｯｸM-PRO" w:hint="eastAsia"/>
              </w:rPr>
              <w:t>位／</w:t>
            </w:r>
            <w:r>
              <w:rPr>
                <w:rFonts w:ascii="HG丸ｺﾞｼｯｸM-PRO" w:eastAsia="HG丸ｺﾞｼｯｸM-PRO" w:hAnsi="HG丸ｺﾞｼｯｸM-PRO"/>
              </w:rPr>
              <w:t>494</w:t>
            </w:r>
            <w:r>
              <w:rPr>
                <w:rFonts w:ascii="HG丸ｺﾞｼｯｸM-PRO" w:eastAsia="HG丸ｺﾞｼｯｸM-PRO" w:hAnsi="HG丸ｺﾞｼｯｸM-PRO" w:hint="eastAsia"/>
              </w:rPr>
              <w:t>点</w:t>
            </w:r>
          </w:p>
        </w:tc>
        <w:tc>
          <w:tcPr>
            <w:tcW w:w="2486" w:type="dxa"/>
          </w:tcPr>
          <w:p w14:paraId="5DCDA9BA" w14:textId="77777777" w:rsidR="00167180" w:rsidRDefault="00B74F87" w:rsidP="00CB488A">
            <w:pP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位／</w:t>
            </w:r>
            <w:r>
              <w:rPr>
                <w:rFonts w:ascii="HG丸ｺﾞｼｯｸM-PRO" w:eastAsia="HG丸ｺﾞｼｯｸM-PRO" w:hAnsi="HG丸ｺﾞｼｯｸM-PRO"/>
              </w:rPr>
              <w:t>501</w:t>
            </w:r>
            <w:r>
              <w:rPr>
                <w:rFonts w:ascii="HG丸ｺﾞｼｯｸM-PRO" w:eastAsia="HG丸ｺﾞｼｯｸM-PRO" w:hAnsi="HG丸ｺﾞｼｯｸM-PRO" w:hint="eastAsia"/>
              </w:rPr>
              <w:t>点</w:t>
            </w:r>
          </w:p>
        </w:tc>
        <w:tc>
          <w:tcPr>
            <w:tcW w:w="2486" w:type="dxa"/>
          </w:tcPr>
          <w:p w14:paraId="35F53557" w14:textId="77777777" w:rsidR="00167180" w:rsidRDefault="00B74F87" w:rsidP="00CB488A">
            <w:pP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位／</w:t>
            </w:r>
            <w:r>
              <w:rPr>
                <w:rFonts w:ascii="HG丸ｺﾞｼｯｸM-PRO" w:eastAsia="HG丸ｺﾞｼｯｸM-PRO" w:hAnsi="HG丸ｺﾞｼｯｸM-PRO"/>
              </w:rPr>
              <w:t>445</w:t>
            </w:r>
            <w:r>
              <w:rPr>
                <w:rFonts w:ascii="HG丸ｺﾞｼｯｸM-PRO" w:eastAsia="HG丸ｺﾞｼｯｸM-PRO" w:hAnsi="HG丸ｺﾞｼｯｸM-PRO" w:hint="eastAsia"/>
              </w:rPr>
              <w:t>点</w:t>
            </w:r>
          </w:p>
        </w:tc>
      </w:tr>
      <w:tr w:rsidR="00167180" w14:paraId="30D2FFC4" w14:textId="77777777" w:rsidTr="00167180">
        <w:tc>
          <w:tcPr>
            <w:tcW w:w="2486" w:type="dxa"/>
          </w:tcPr>
          <w:p w14:paraId="383E84DC"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hint="eastAsia"/>
              </w:rPr>
              <w:t>読解力</w:t>
            </w:r>
          </w:p>
        </w:tc>
        <w:tc>
          <w:tcPr>
            <w:tcW w:w="2486" w:type="dxa"/>
          </w:tcPr>
          <w:p w14:paraId="517BB9B2"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rPr>
              <w:t>23</w:t>
            </w:r>
            <w:r>
              <w:rPr>
                <w:rFonts w:ascii="HG丸ｺﾞｼｯｸM-PRO" w:eastAsia="HG丸ｺﾞｼｯｸM-PRO" w:hAnsi="HG丸ｺﾞｼｯｸM-PRO" w:hint="eastAsia"/>
              </w:rPr>
              <w:t>位／</w:t>
            </w:r>
            <w:r>
              <w:rPr>
                <w:rFonts w:ascii="HG丸ｺﾞｼｯｸM-PRO" w:eastAsia="HG丸ｺﾞｼｯｸM-PRO" w:hAnsi="HG丸ｺﾞｼｯｸM-PRO"/>
              </w:rPr>
              <w:t>499</w:t>
            </w:r>
            <w:r>
              <w:rPr>
                <w:rFonts w:ascii="HG丸ｺﾞｼｯｸM-PRO" w:eastAsia="HG丸ｺﾞｼｯｸM-PRO" w:hAnsi="HG丸ｺﾞｼｯｸM-PRO" w:hint="eastAsia"/>
              </w:rPr>
              <w:t>点</w:t>
            </w:r>
          </w:p>
        </w:tc>
        <w:tc>
          <w:tcPr>
            <w:tcW w:w="2486" w:type="dxa"/>
          </w:tcPr>
          <w:p w14:paraId="128FD056" w14:textId="77777777" w:rsidR="00B74F87" w:rsidRDefault="00B74F87" w:rsidP="00CB488A">
            <w:pPr>
              <w:rPr>
                <w:rFonts w:ascii="HG丸ｺﾞｼｯｸM-PRO" w:eastAsia="HG丸ｺﾞｼｯｸM-PRO" w:hAnsi="HG丸ｺﾞｼｯｸM-PRO"/>
              </w:rPr>
            </w:pPr>
            <w:r>
              <w:rPr>
                <w:rFonts w:ascii="HG丸ｺﾞｼｯｸM-PRO" w:eastAsia="HG丸ｺﾞｼｯｸM-PRO" w:hAnsi="HG丸ｺﾞｼｯｸM-PRO"/>
              </w:rPr>
              <w:t>7</w:t>
            </w:r>
            <w:r>
              <w:rPr>
                <w:rFonts w:ascii="HG丸ｺﾞｼｯｸM-PRO" w:eastAsia="HG丸ｺﾞｼｯｸM-PRO" w:hAnsi="HG丸ｺﾞｼｯｸM-PRO" w:hint="eastAsia"/>
              </w:rPr>
              <w:t>位／</w:t>
            </w:r>
            <w:r>
              <w:rPr>
                <w:rFonts w:ascii="HG丸ｺﾞｼｯｸM-PRO" w:eastAsia="HG丸ｺﾞｼｯｸM-PRO" w:hAnsi="HG丸ｺﾞｼｯｸM-PRO"/>
              </w:rPr>
              <w:t>523</w:t>
            </w:r>
            <w:r>
              <w:rPr>
                <w:rFonts w:ascii="HG丸ｺﾞｼｯｸM-PRO" w:eastAsia="HG丸ｺﾞｼｯｸM-PRO" w:hAnsi="HG丸ｺﾞｼｯｸM-PRO" w:hint="eastAsia"/>
              </w:rPr>
              <w:t>点</w:t>
            </w:r>
          </w:p>
        </w:tc>
        <w:tc>
          <w:tcPr>
            <w:tcW w:w="2486" w:type="dxa"/>
          </w:tcPr>
          <w:p w14:paraId="32383195" w14:textId="77777777" w:rsidR="00167180" w:rsidRDefault="00B74F87" w:rsidP="00CB488A">
            <w:pPr>
              <w:rPr>
                <w:rFonts w:ascii="HG丸ｺﾞｼｯｸM-PRO" w:eastAsia="HG丸ｺﾞｼｯｸM-PRO" w:hAnsi="HG丸ｺﾞｼｯｸM-PRO"/>
              </w:rPr>
            </w:pPr>
            <w:r>
              <w:rPr>
                <w:rFonts w:ascii="HG丸ｺﾞｼｯｸM-PRO" w:eastAsia="HG丸ｺﾞｼｯｸM-PRO" w:hAnsi="HG丸ｺﾞｼｯｸM-PRO"/>
              </w:rPr>
              <w:t>50</w:t>
            </w:r>
            <w:r>
              <w:rPr>
                <w:rFonts w:ascii="HG丸ｺﾞｼｯｸM-PRO" w:eastAsia="HG丸ｺﾞｼｯｸM-PRO" w:hAnsi="HG丸ｺﾞｼｯｸM-PRO" w:hint="eastAsia"/>
              </w:rPr>
              <w:t>位／</w:t>
            </w:r>
            <w:r>
              <w:rPr>
                <w:rFonts w:ascii="HG丸ｺﾞｼｯｸM-PRO" w:eastAsia="HG丸ｺﾞｼｯｸM-PRO" w:hAnsi="HG丸ｺﾞｼｯｸM-PRO"/>
              </w:rPr>
              <w:t>438</w:t>
            </w:r>
            <w:r>
              <w:rPr>
                <w:rFonts w:ascii="HG丸ｺﾞｼｯｸM-PRO" w:eastAsia="HG丸ｺﾞｼｯｸM-PRO" w:hAnsi="HG丸ｺﾞｼｯｸM-PRO" w:hint="eastAsia"/>
              </w:rPr>
              <w:t>点</w:t>
            </w:r>
          </w:p>
        </w:tc>
      </w:tr>
      <w:tr w:rsidR="00167180" w14:paraId="271D26B0" w14:textId="77777777" w:rsidTr="00167180">
        <w:tc>
          <w:tcPr>
            <w:tcW w:w="2486" w:type="dxa"/>
          </w:tcPr>
          <w:p w14:paraId="29AAC57E" w14:textId="77777777" w:rsidR="00167180" w:rsidRDefault="00167180" w:rsidP="00CB488A">
            <w:pPr>
              <w:rPr>
                <w:rFonts w:ascii="HG丸ｺﾞｼｯｸM-PRO" w:eastAsia="HG丸ｺﾞｼｯｸM-PRO" w:hAnsi="HG丸ｺﾞｼｯｸM-PRO"/>
              </w:rPr>
            </w:pPr>
            <w:r>
              <w:rPr>
                <w:rFonts w:ascii="HG丸ｺﾞｼｯｸM-PRO" w:eastAsia="HG丸ｺﾞｼｯｸM-PRO" w:hAnsi="HG丸ｺﾞｼｯｸM-PRO" w:hint="eastAsia"/>
              </w:rPr>
              <w:t>科学的リテラシー</w:t>
            </w:r>
          </w:p>
        </w:tc>
        <w:tc>
          <w:tcPr>
            <w:tcW w:w="2486" w:type="dxa"/>
          </w:tcPr>
          <w:p w14:paraId="17672A99" w14:textId="77777777" w:rsidR="00167180" w:rsidRDefault="00B74F87" w:rsidP="00CB488A">
            <w:pPr>
              <w:rPr>
                <w:rFonts w:ascii="HG丸ｺﾞｼｯｸM-PRO" w:eastAsia="HG丸ｺﾞｼｯｸM-PRO" w:hAnsi="HG丸ｺﾞｼｯｸM-PRO"/>
              </w:rPr>
            </w:pPr>
            <w:r>
              <w:rPr>
                <w:rFonts w:ascii="HG丸ｺﾞｼｯｸM-PRO" w:eastAsia="HG丸ｺﾞｼｯｸM-PRO" w:hAnsi="HG丸ｺﾞｼｯｸM-PRO"/>
              </w:rPr>
              <w:t>21</w:t>
            </w:r>
            <w:r>
              <w:rPr>
                <w:rFonts w:ascii="HG丸ｺﾞｼｯｸM-PRO" w:eastAsia="HG丸ｺﾞｼｯｸM-PRO" w:hAnsi="HG丸ｺﾞｼｯｸM-PRO" w:hint="eastAsia"/>
              </w:rPr>
              <w:t>位／</w:t>
            </w:r>
            <w:r>
              <w:rPr>
                <w:rFonts w:ascii="HG丸ｺﾞｼｯｸM-PRO" w:eastAsia="HG丸ｺﾞｼｯｸM-PRO" w:hAnsi="HG丸ｺﾞｼｯｸM-PRO"/>
              </w:rPr>
              <w:t>514</w:t>
            </w:r>
            <w:r>
              <w:rPr>
                <w:rFonts w:ascii="HG丸ｺﾞｼｯｸM-PRO" w:eastAsia="HG丸ｺﾞｼｯｸM-PRO" w:hAnsi="HG丸ｺﾞｼｯｸM-PRO" w:hint="eastAsia"/>
              </w:rPr>
              <w:t>点</w:t>
            </w:r>
          </w:p>
        </w:tc>
        <w:tc>
          <w:tcPr>
            <w:tcW w:w="2486" w:type="dxa"/>
          </w:tcPr>
          <w:p w14:paraId="6BD9EF6B" w14:textId="77777777" w:rsidR="00167180" w:rsidRDefault="00B74F87" w:rsidP="00CB488A">
            <w:pPr>
              <w:rPr>
                <w:rFonts w:ascii="HG丸ｺﾞｼｯｸM-PRO" w:eastAsia="HG丸ｺﾞｼｯｸM-PRO" w:hAnsi="HG丸ｺﾞｼｯｸM-PRO"/>
              </w:rPr>
            </w:pPr>
            <w:r>
              <w:rPr>
                <w:rFonts w:ascii="HG丸ｺﾞｼｯｸM-PRO" w:eastAsia="HG丸ｺﾞｼｯｸM-PRO" w:hAnsi="HG丸ｺﾞｼｯｸM-PRO"/>
              </w:rPr>
              <w:t>15</w:t>
            </w:r>
            <w:r>
              <w:rPr>
                <w:rFonts w:ascii="HG丸ｺﾞｼｯｸM-PRO" w:eastAsia="HG丸ｺﾞｼｯｸM-PRO" w:hAnsi="HG丸ｺﾞｼｯｸM-PRO" w:hint="eastAsia"/>
              </w:rPr>
              <w:t>位／</w:t>
            </w:r>
            <w:r>
              <w:rPr>
                <w:rFonts w:ascii="HG丸ｺﾞｼｯｸM-PRO" w:eastAsia="HG丸ｺﾞｼｯｸM-PRO" w:hAnsi="HG丸ｺﾞｼｯｸM-PRO"/>
              </w:rPr>
              <w:t>522</w:t>
            </w:r>
            <w:r>
              <w:rPr>
                <w:rFonts w:ascii="HG丸ｺﾞｼｯｸM-PRO" w:eastAsia="HG丸ｺﾞｼｯｸM-PRO" w:hAnsi="HG丸ｺﾞｼｯｸM-PRO" w:hint="eastAsia"/>
              </w:rPr>
              <w:t>点</w:t>
            </w:r>
          </w:p>
        </w:tc>
        <w:tc>
          <w:tcPr>
            <w:tcW w:w="2486" w:type="dxa"/>
          </w:tcPr>
          <w:p w14:paraId="22C2D2C9" w14:textId="77777777" w:rsidR="00167180" w:rsidRDefault="00B74F87" w:rsidP="00CB488A">
            <w:pPr>
              <w:rPr>
                <w:rFonts w:ascii="HG丸ｺﾞｼｯｸM-PRO" w:eastAsia="HG丸ｺﾞｼｯｸM-PRO" w:hAnsi="HG丸ｺﾞｼｯｸM-PRO"/>
              </w:rPr>
            </w:pPr>
            <w:r>
              <w:rPr>
                <w:rFonts w:ascii="HG丸ｺﾞｼｯｸM-PRO" w:eastAsia="HG丸ｺﾞｼｯｸM-PRO" w:hAnsi="HG丸ｺﾞｼｯｸM-PRO"/>
              </w:rPr>
              <w:t>49</w:t>
            </w:r>
            <w:r>
              <w:rPr>
                <w:rFonts w:ascii="HG丸ｺﾞｼｯｸM-PRO" w:eastAsia="HG丸ｺﾞｼｯｸM-PRO" w:hAnsi="HG丸ｺﾞｼｯｸM-PRO" w:hint="eastAsia"/>
              </w:rPr>
              <w:t>位／</w:t>
            </w:r>
            <w:r>
              <w:rPr>
                <w:rFonts w:ascii="HG丸ｺﾞｼｯｸM-PRO" w:eastAsia="HG丸ｺﾞｼｯｸM-PRO" w:hAnsi="HG丸ｺﾞｼｯｸM-PRO"/>
              </w:rPr>
              <w:t>439</w:t>
            </w:r>
            <w:r>
              <w:rPr>
                <w:rFonts w:ascii="HG丸ｺﾞｼｯｸM-PRO" w:eastAsia="HG丸ｺﾞｼｯｸM-PRO" w:hAnsi="HG丸ｺﾞｼｯｸM-PRO" w:hint="eastAsia"/>
              </w:rPr>
              <w:t>点</w:t>
            </w:r>
          </w:p>
        </w:tc>
      </w:tr>
    </w:tbl>
    <w:p w14:paraId="2461F439" w14:textId="77777777" w:rsidR="00167180" w:rsidRDefault="00167180" w:rsidP="00CB488A">
      <w:pPr>
        <w:rPr>
          <w:rFonts w:ascii="HG丸ｺﾞｼｯｸM-PRO" w:eastAsia="HG丸ｺﾞｼｯｸM-PRO" w:hAnsi="HG丸ｺﾞｼｯｸM-PRO"/>
        </w:rPr>
      </w:pPr>
    </w:p>
    <w:p w14:paraId="5CE2F0B8" w14:textId="77777777" w:rsidR="00B74F87" w:rsidRDefault="00B74F87" w:rsidP="00CB488A">
      <w:pPr>
        <w:rPr>
          <w:rFonts w:ascii="HG丸ｺﾞｼｯｸM-PRO" w:eastAsia="HG丸ｺﾞｼｯｸM-PRO" w:hAnsi="HG丸ｺﾞｼｯｸM-PRO"/>
        </w:rPr>
      </w:pPr>
      <w:r>
        <w:rPr>
          <w:rFonts w:ascii="HG丸ｺﾞｼｯｸM-PRO" w:eastAsia="HG丸ｺﾞｼｯｸM-PRO" w:hAnsi="HG丸ｺﾞｼｯｸM-PRO" w:hint="eastAsia"/>
        </w:rPr>
        <w:t>・各国</w:t>
      </w:r>
      <w:r>
        <w:rPr>
          <w:rFonts w:ascii="HG丸ｺﾞｼｯｸM-PRO" w:eastAsia="HG丸ｺﾞｼｯｸM-PRO" w:hAnsi="HG丸ｺﾞｼｯｸM-PRO"/>
        </w:rPr>
        <w:t xml:space="preserve"> GDP </w:t>
      </w:r>
      <w:r w:rsidR="000301A0">
        <w:rPr>
          <w:rStyle w:val="aa"/>
          <w:rFonts w:ascii="HG丸ｺﾞｼｯｸM-PRO" w:eastAsia="HG丸ｺﾞｼｯｸM-PRO" w:hAnsi="HG丸ｺﾞｼｯｸM-PRO"/>
        </w:rPr>
        <w:footnoteReference w:id="2"/>
      </w:r>
    </w:p>
    <w:p w14:paraId="09399DA9" w14:textId="77777777" w:rsidR="00B74F87" w:rsidRPr="00B74F87" w:rsidRDefault="00B74F87" w:rsidP="00B74F87">
      <w:pPr>
        <w:rPr>
          <w:rFonts w:ascii="HG丸ｺﾞｼｯｸM-PRO" w:eastAsia="HG丸ｺﾞｼｯｸM-PRO" w:hAnsi="HG丸ｺﾞｼｯｸM-PRO"/>
        </w:rPr>
      </w:pPr>
      <w:r w:rsidRPr="00B74F87">
        <w:rPr>
          <w:rFonts w:ascii="HG丸ｺﾞｼｯｸM-PRO" w:eastAsia="HG丸ｺﾞｼｯｸM-PRO" w:hAnsi="HG丸ｺﾞｼｯｸM-PRO" w:hint="eastAsia"/>
        </w:rPr>
        <w:t>国内総生産（GDP）</w:t>
      </w:r>
    </w:p>
    <w:tbl>
      <w:tblPr>
        <w:tblStyle w:val="a7"/>
        <w:tblW w:w="0" w:type="auto"/>
        <w:tblLook w:val="04A0" w:firstRow="1" w:lastRow="0" w:firstColumn="1" w:lastColumn="0" w:noHBand="0" w:noVBand="1"/>
      </w:tblPr>
      <w:tblGrid>
        <w:gridCol w:w="4351"/>
        <w:gridCol w:w="4351"/>
      </w:tblGrid>
      <w:tr w:rsidR="00B74F87" w:rsidRPr="00B74F87" w14:paraId="09D315A9" w14:textId="77777777" w:rsidTr="00B74F87">
        <w:tc>
          <w:tcPr>
            <w:tcW w:w="4351" w:type="dxa"/>
          </w:tcPr>
          <w:p w14:paraId="02621592" w14:textId="77777777" w:rsidR="00B74F87" w:rsidRPr="00B74F87" w:rsidRDefault="00B74F87" w:rsidP="00B74F87">
            <w:pPr>
              <w:rPr>
                <w:rFonts w:ascii="HG丸ｺﾞｼｯｸM-PRO" w:eastAsia="HG丸ｺﾞｼｯｸM-PRO" w:hAnsi="HG丸ｺﾞｼｯｸM-PRO"/>
              </w:rPr>
            </w:pPr>
            <w:r w:rsidRPr="00B74F87">
              <w:rPr>
                <w:rFonts w:ascii="HG丸ｺﾞｼｯｸM-PRO" w:eastAsia="HG丸ｺﾞｼｯｸM-PRO" w:hAnsi="HG丸ｺﾞｼｯｸM-PRO" w:hint="eastAsia"/>
              </w:rPr>
              <w:t>イギリス</w:t>
            </w:r>
          </w:p>
        </w:tc>
        <w:tc>
          <w:tcPr>
            <w:tcW w:w="4351" w:type="dxa"/>
          </w:tcPr>
          <w:p w14:paraId="07E225DC" w14:textId="77777777" w:rsidR="00B74F87" w:rsidRPr="00B74F87" w:rsidRDefault="00B74F87" w:rsidP="00B74F87">
            <w:pPr>
              <w:rPr>
                <w:rFonts w:ascii="HG丸ｺﾞｼｯｸM-PRO" w:eastAsia="HG丸ｺﾞｼｯｸM-PRO" w:hAnsi="HG丸ｺﾞｼｯｸM-PRO"/>
              </w:rPr>
            </w:pPr>
            <w:r w:rsidRPr="00B74F87">
              <w:rPr>
                <w:rFonts w:ascii="HG丸ｺﾞｼｯｸM-PRO" w:eastAsia="HG丸ｺﾞｼｯｸM-PRO" w:hAnsi="HG丸ｺﾞｼｯｸM-PRO" w:hint="eastAsia"/>
              </w:rPr>
              <w:t>＄2.5214兆</w:t>
            </w:r>
          </w:p>
        </w:tc>
      </w:tr>
      <w:tr w:rsidR="00B74F87" w:rsidRPr="00B74F87" w14:paraId="2D62768B" w14:textId="77777777" w:rsidTr="00B74F87">
        <w:tc>
          <w:tcPr>
            <w:tcW w:w="4351" w:type="dxa"/>
          </w:tcPr>
          <w:p w14:paraId="01F2A95D" w14:textId="77777777" w:rsidR="00B74F87" w:rsidRPr="00B74F87" w:rsidRDefault="00B74F87" w:rsidP="00B74F87">
            <w:pPr>
              <w:rPr>
                <w:rFonts w:ascii="HG丸ｺﾞｼｯｸM-PRO" w:eastAsia="HG丸ｺﾞｼｯｸM-PRO" w:hAnsi="HG丸ｺﾞｼｯｸM-PRO"/>
              </w:rPr>
            </w:pPr>
            <w:r w:rsidRPr="00B74F87">
              <w:rPr>
                <w:rFonts w:ascii="HG丸ｺﾞｼｯｸM-PRO" w:eastAsia="HG丸ｺﾞｼｯｸM-PRO" w:hAnsi="HG丸ｺﾞｼｯｸM-PRO" w:hint="eastAsia"/>
              </w:rPr>
              <w:t>アイルランド</w:t>
            </w:r>
          </w:p>
        </w:tc>
        <w:tc>
          <w:tcPr>
            <w:tcW w:w="4351" w:type="dxa"/>
          </w:tcPr>
          <w:p w14:paraId="5558091D" w14:textId="77777777" w:rsidR="00B74F87" w:rsidRPr="00B74F87" w:rsidRDefault="00B74F87" w:rsidP="00B74F87">
            <w:pPr>
              <w:rPr>
                <w:rFonts w:ascii="HG丸ｺﾞｼｯｸM-PRO" w:eastAsia="HG丸ｺﾞｼｯｸM-PRO" w:hAnsi="HG丸ｺﾞｼｯｸM-PRO"/>
              </w:rPr>
            </w:pPr>
            <w:r w:rsidRPr="00B74F87">
              <w:rPr>
                <w:rFonts w:ascii="HG丸ｺﾞｼｯｸM-PRO" w:eastAsia="HG丸ｺﾞｼｯｸM-PRO" w:hAnsi="HG丸ｺﾞｼｯｸM-PRO" w:hint="eastAsia"/>
              </w:rPr>
              <w:t>＄217.8158億</w:t>
            </w:r>
          </w:p>
        </w:tc>
      </w:tr>
      <w:tr w:rsidR="00B74F87" w:rsidRPr="00B74F87" w14:paraId="2AE228F2" w14:textId="77777777" w:rsidTr="00B74F87">
        <w:tc>
          <w:tcPr>
            <w:tcW w:w="4351" w:type="dxa"/>
          </w:tcPr>
          <w:p w14:paraId="356A8BF6" w14:textId="77777777" w:rsidR="00B74F87" w:rsidRPr="00B74F87" w:rsidRDefault="00B74F87" w:rsidP="00B74F87">
            <w:pPr>
              <w:rPr>
                <w:rFonts w:ascii="HG丸ｺﾞｼｯｸM-PRO" w:eastAsia="HG丸ｺﾞｼｯｸM-PRO" w:hAnsi="HG丸ｺﾞｼｯｸM-PRO"/>
              </w:rPr>
            </w:pPr>
            <w:r w:rsidRPr="00B74F87">
              <w:rPr>
                <w:rFonts w:ascii="HG丸ｺﾞｼｯｸM-PRO" w:eastAsia="HG丸ｺﾞｼｯｸM-PRO" w:hAnsi="HG丸ｺﾞｼｯｸM-PRO" w:hint="eastAsia"/>
              </w:rPr>
              <w:t>ルーマニア</w:t>
            </w:r>
          </w:p>
        </w:tc>
        <w:tc>
          <w:tcPr>
            <w:tcW w:w="4351" w:type="dxa"/>
          </w:tcPr>
          <w:p w14:paraId="5388318F" w14:textId="77777777" w:rsidR="00B74F87" w:rsidRPr="00B74F87" w:rsidRDefault="00B74F87" w:rsidP="00B74F87">
            <w:pPr>
              <w:rPr>
                <w:rFonts w:ascii="HG丸ｺﾞｼｯｸM-PRO" w:eastAsia="HG丸ｺﾞｼｯｸM-PRO" w:hAnsi="HG丸ｺﾞｼｯｸM-PRO"/>
              </w:rPr>
            </w:pPr>
            <w:r w:rsidRPr="00B74F87">
              <w:rPr>
                <w:rFonts w:ascii="HG丸ｺﾞｼｯｸM-PRO" w:eastAsia="HG丸ｺﾞｼｯｸM-PRO" w:hAnsi="HG丸ｺﾞｼｯｸM-PRO" w:hint="eastAsia"/>
              </w:rPr>
              <w:t>＄189.6382億</w:t>
            </w:r>
          </w:p>
        </w:tc>
      </w:tr>
    </w:tbl>
    <w:p w14:paraId="41499844" w14:textId="77777777" w:rsidR="00B74F87" w:rsidRPr="00B74F87" w:rsidRDefault="00B74F87" w:rsidP="00B74F87">
      <w:pPr>
        <w:rPr>
          <w:rFonts w:ascii="HG丸ｺﾞｼｯｸM-PRO" w:eastAsia="HG丸ｺﾞｼｯｸM-PRO" w:hAnsi="HG丸ｺﾞｼｯｸM-PRO"/>
        </w:rPr>
      </w:pPr>
    </w:p>
    <w:p w14:paraId="3F634610" w14:textId="77777777" w:rsidR="00B74F87" w:rsidRPr="00B74F87" w:rsidRDefault="00B74F87" w:rsidP="00B74F87">
      <w:pPr>
        <w:rPr>
          <w:rFonts w:ascii="HG丸ｺﾞｼｯｸM-PRO" w:eastAsia="HG丸ｺﾞｼｯｸM-PRO" w:hAnsi="HG丸ｺﾞｼｯｸM-PRO"/>
        </w:rPr>
      </w:pPr>
    </w:p>
    <w:p w14:paraId="5E83BA17" w14:textId="77777777" w:rsidR="00B74F87" w:rsidRPr="00B32595" w:rsidRDefault="00B74F87" w:rsidP="00CB488A">
      <w:pPr>
        <w:rPr>
          <w:rFonts w:ascii="HG丸ｺﾞｼｯｸM-PRO" w:eastAsia="HG丸ｺﾞｼｯｸM-PRO" w:hAnsi="HG丸ｺﾞｼｯｸM-PRO"/>
        </w:rPr>
      </w:pPr>
    </w:p>
    <w:sectPr w:rsidR="00B74F87" w:rsidRPr="00B32595" w:rsidSect="005835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F0DCC" w14:textId="77777777" w:rsidR="006A25DF" w:rsidRDefault="006A25DF" w:rsidP="005E1414">
      <w:r>
        <w:separator/>
      </w:r>
    </w:p>
  </w:endnote>
  <w:endnote w:type="continuationSeparator" w:id="0">
    <w:p w14:paraId="2FF4AC08" w14:textId="77777777" w:rsidR="006A25DF" w:rsidRDefault="006A25DF" w:rsidP="005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EDB7" w14:textId="77777777" w:rsidR="006A25DF" w:rsidRDefault="006A25DF" w:rsidP="005E1414">
      <w:r>
        <w:separator/>
      </w:r>
    </w:p>
  </w:footnote>
  <w:footnote w:type="continuationSeparator" w:id="0">
    <w:p w14:paraId="218DB54B" w14:textId="77777777" w:rsidR="006A25DF" w:rsidRDefault="006A25DF" w:rsidP="005E1414">
      <w:r>
        <w:continuationSeparator/>
      </w:r>
    </w:p>
  </w:footnote>
  <w:footnote w:id="1">
    <w:p w14:paraId="7B1B3BCA" w14:textId="77777777" w:rsidR="006A25DF" w:rsidRDefault="006A25DF">
      <w:pPr>
        <w:pStyle w:val="a8"/>
      </w:pPr>
      <w:r>
        <w:rPr>
          <w:rStyle w:val="aa"/>
        </w:rPr>
        <w:footnoteRef/>
      </w:r>
      <w:r>
        <w:t xml:space="preserve"> </w:t>
      </w:r>
      <w:r>
        <w:rPr>
          <w:rFonts w:hint="eastAsia"/>
        </w:rPr>
        <w:t>国立教育政策研究所「</w:t>
      </w:r>
      <w:r>
        <w:t>OECD</w:t>
      </w:r>
      <w:r>
        <w:rPr>
          <w:rFonts w:hint="eastAsia"/>
        </w:rPr>
        <w:t>生徒の学習到達度調査〜</w:t>
      </w:r>
      <w:r>
        <w:t>2012</w:t>
      </w:r>
      <w:r>
        <w:rPr>
          <w:rFonts w:hint="eastAsia"/>
        </w:rPr>
        <w:t>年調査国際結果の要約〜」</w:t>
      </w:r>
      <w:hyperlink r:id="rId1" w:history="1">
        <w:r w:rsidRPr="00253433">
          <w:rPr>
            <w:rStyle w:val="ab"/>
          </w:rPr>
          <w:t>http://www.nier.go.jp/kokusai/pisa/pdf/pisa2012_result_outline.pdf</w:t>
        </w:r>
      </w:hyperlink>
      <w:r>
        <w:rPr>
          <w:rFonts w:hint="eastAsia"/>
        </w:rPr>
        <w:t>（</w:t>
      </w:r>
      <w:r>
        <w:t>2014</w:t>
      </w:r>
      <w:r>
        <w:rPr>
          <w:rFonts w:hint="eastAsia"/>
        </w:rPr>
        <w:t>年</w:t>
      </w:r>
      <w:r>
        <w:t>11</w:t>
      </w:r>
      <w:r>
        <w:rPr>
          <w:rFonts w:hint="eastAsia"/>
        </w:rPr>
        <w:t>月</w:t>
      </w:r>
      <w:r>
        <w:t>10</w:t>
      </w:r>
      <w:r>
        <w:rPr>
          <w:rFonts w:hint="eastAsia"/>
        </w:rPr>
        <w:t>日取得）</w:t>
      </w:r>
    </w:p>
  </w:footnote>
  <w:footnote w:id="2">
    <w:p w14:paraId="5ED1B6D5" w14:textId="77777777" w:rsidR="006A25DF" w:rsidRDefault="006A25DF">
      <w:pPr>
        <w:pStyle w:val="a8"/>
      </w:pPr>
      <w:r>
        <w:rPr>
          <w:rStyle w:val="aa"/>
        </w:rPr>
        <w:footnoteRef/>
      </w:r>
      <w:r>
        <w:t xml:space="preserve"> world bank</w:t>
      </w:r>
      <w:r>
        <w:rPr>
          <w:rFonts w:hint="eastAsia"/>
        </w:rPr>
        <w:t>「</w:t>
      </w:r>
      <w:r w:rsidRPr="006A25DF">
        <w:t>GDP (current US$)</w:t>
      </w:r>
      <w:r>
        <w:rPr>
          <w:rFonts w:hint="eastAsia"/>
        </w:rPr>
        <w:t>」</w:t>
      </w:r>
      <w:r w:rsidRPr="006A25DF">
        <w:t>http://data.worldbank.org/indicator/NY.GDP.MKTP.CD</w:t>
      </w:r>
      <w:r>
        <w:t>(2014</w:t>
      </w:r>
      <w:r>
        <w:rPr>
          <w:rFonts w:hint="eastAsia"/>
        </w:rPr>
        <w:t>年</w:t>
      </w:r>
      <w:r>
        <w:t>11</w:t>
      </w:r>
      <w:r>
        <w:rPr>
          <w:rFonts w:hint="eastAsia"/>
        </w:rPr>
        <w:t>月</w:t>
      </w:r>
      <w:r>
        <w:t>10</w:t>
      </w:r>
      <w:r>
        <w:rPr>
          <w:rFonts w:hint="eastAsia"/>
        </w:rPr>
        <w:t>日取得</w:t>
      </w:r>
      <w:r>
        <w:t>)</w:t>
      </w:r>
      <w: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8B"/>
    <w:rsid w:val="000301A0"/>
    <w:rsid w:val="000F0B93"/>
    <w:rsid w:val="00167180"/>
    <w:rsid w:val="00170E1D"/>
    <w:rsid w:val="001914DF"/>
    <w:rsid w:val="001F1255"/>
    <w:rsid w:val="003C5FA4"/>
    <w:rsid w:val="004633C7"/>
    <w:rsid w:val="00483753"/>
    <w:rsid w:val="0058358B"/>
    <w:rsid w:val="005943F7"/>
    <w:rsid w:val="005E1414"/>
    <w:rsid w:val="006162B9"/>
    <w:rsid w:val="0068202D"/>
    <w:rsid w:val="006A25DF"/>
    <w:rsid w:val="006A2E5E"/>
    <w:rsid w:val="006F094C"/>
    <w:rsid w:val="00725D4E"/>
    <w:rsid w:val="00780941"/>
    <w:rsid w:val="007854CD"/>
    <w:rsid w:val="007D4044"/>
    <w:rsid w:val="0083285B"/>
    <w:rsid w:val="00894B97"/>
    <w:rsid w:val="008E6121"/>
    <w:rsid w:val="00960E56"/>
    <w:rsid w:val="009E3001"/>
    <w:rsid w:val="009E69B2"/>
    <w:rsid w:val="00A70935"/>
    <w:rsid w:val="00AF4393"/>
    <w:rsid w:val="00B32595"/>
    <w:rsid w:val="00B74F87"/>
    <w:rsid w:val="00BE496B"/>
    <w:rsid w:val="00C54CD7"/>
    <w:rsid w:val="00C72A5F"/>
    <w:rsid w:val="00CA5DE8"/>
    <w:rsid w:val="00CB488A"/>
    <w:rsid w:val="00CF12F4"/>
    <w:rsid w:val="00D020C0"/>
    <w:rsid w:val="00F826ED"/>
    <w:rsid w:val="00FA0615"/>
    <w:rsid w:val="00FB43C9"/>
    <w:rsid w:val="00FD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E06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414"/>
    <w:pPr>
      <w:tabs>
        <w:tab w:val="center" w:pos="4252"/>
        <w:tab w:val="right" w:pos="8504"/>
      </w:tabs>
      <w:snapToGrid w:val="0"/>
    </w:pPr>
  </w:style>
  <w:style w:type="character" w:customStyle="1" w:styleId="a4">
    <w:name w:val="ヘッダー (文字)"/>
    <w:basedOn w:val="a0"/>
    <w:link w:val="a3"/>
    <w:uiPriority w:val="99"/>
    <w:rsid w:val="005E1414"/>
  </w:style>
  <w:style w:type="paragraph" w:styleId="a5">
    <w:name w:val="footer"/>
    <w:basedOn w:val="a"/>
    <w:link w:val="a6"/>
    <w:uiPriority w:val="99"/>
    <w:unhideWhenUsed/>
    <w:rsid w:val="005E1414"/>
    <w:pPr>
      <w:tabs>
        <w:tab w:val="center" w:pos="4252"/>
        <w:tab w:val="right" w:pos="8504"/>
      </w:tabs>
      <w:snapToGrid w:val="0"/>
    </w:pPr>
  </w:style>
  <w:style w:type="character" w:customStyle="1" w:styleId="a6">
    <w:name w:val="フッター (文字)"/>
    <w:basedOn w:val="a0"/>
    <w:link w:val="a5"/>
    <w:uiPriority w:val="99"/>
    <w:rsid w:val="005E1414"/>
  </w:style>
  <w:style w:type="table" w:styleId="a7">
    <w:name w:val="Table Grid"/>
    <w:basedOn w:val="a1"/>
    <w:uiPriority w:val="59"/>
    <w:rsid w:val="0016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0301A0"/>
    <w:pPr>
      <w:snapToGrid w:val="0"/>
      <w:jc w:val="left"/>
    </w:pPr>
  </w:style>
  <w:style w:type="character" w:customStyle="1" w:styleId="a9">
    <w:name w:val="脚注文字列 (文字)"/>
    <w:basedOn w:val="a0"/>
    <w:link w:val="a8"/>
    <w:uiPriority w:val="99"/>
    <w:rsid w:val="000301A0"/>
  </w:style>
  <w:style w:type="character" w:styleId="aa">
    <w:name w:val="footnote reference"/>
    <w:basedOn w:val="a0"/>
    <w:uiPriority w:val="99"/>
    <w:unhideWhenUsed/>
    <w:rsid w:val="000301A0"/>
    <w:rPr>
      <w:vertAlign w:val="superscript"/>
    </w:rPr>
  </w:style>
  <w:style w:type="character" w:styleId="ab">
    <w:name w:val="Hyperlink"/>
    <w:basedOn w:val="a0"/>
    <w:uiPriority w:val="99"/>
    <w:unhideWhenUsed/>
    <w:rsid w:val="000301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414"/>
    <w:pPr>
      <w:tabs>
        <w:tab w:val="center" w:pos="4252"/>
        <w:tab w:val="right" w:pos="8504"/>
      </w:tabs>
      <w:snapToGrid w:val="0"/>
    </w:pPr>
  </w:style>
  <w:style w:type="character" w:customStyle="1" w:styleId="a4">
    <w:name w:val="ヘッダー (文字)"/>
    <w:basedOn w:val="a0"/>
    <w:link w:val="a3"/>
    <w:uiPriority w:val="99"/>
    <w:rsid w:val="005E1414"/>
  </w:style>
  <w:style w:type="paragraph" w:styleId="a5">
    <w:name w:val="footer"/>
    <w:basedOn w:val="a"/>
    <w:link w:val="a6"/>
    <w:uiPriority w:val="99"/>
    <w:unhideWhenUsed/>
    <w:rsid w:val="005E1414"/>
    <w:pPr>
      <w:tabs>
        <w:tab w:val="center" w:pos="4252"/>
        <w:tab w:val="right" w:pos="8504"/>
      </w:tabs>
      <w:snapToGrid w:val="0"/>
    </w:pPr>
  </w:style>
  <w:style w:type="character" w:customStyle="1" w:styleId="a6">
    <w:name w:val="フッター (文字)"/>
    <w:basedOn w:val="a0"/>
    <w:link w:val="a5"/>
    <w:uiPriority w:val="99"/>
    <w:rsid w:val="005E1414"/>
  </w:style>
  <w:style w:type="table" w:styleId="a7">
    <w:name w:val="Table Grid"/>
    <w:basedOn w:val="a1"/>
    <w:uiPriority w:val="59"/>
    <w:rsid w:val="0016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0301A0"/>
    <w:pPr>
      <w:snapToGrid w:val="0"/>
      <w:jc w:val="left"/>
    </w:pPr>
  </w:style>
  <w:style w:type="character" w:customStyle="1" w:styleId="a9">
    <w:name w:val="脚注文字列 (文字)"/>
    <w:basedOn w:val="a0"/>
    <w:link w:val="a8"/>
    <w:uiPriority w:val="99"/>
    <w:rsid w:val="000301A0"/>
  </w:style>
  <w:style w:type="character" w:styleId="aa">
    <w:name w:val="footnote reference"/>
    <w:basedOn w:val="a0"/>
    <w:uiPriority w:val="99"/>
    <w:unhideWhenUsed/>
    <w:rsid w:val="000301A0"/>
    <w:rPr>
      <w:vertAlign w:val="superscript"/>
    </w:rPr>
  </w:style>
  <w:style w:type="character" w:styleId="ab">
    <w:name w:val="Hyperlink"/>
    <w:basedOn w:val="a0"/>
    <w:uiPriority w:val="99"/>
    <w:unhideWhenUsed/>
    <w:rsid w:val="00030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ier.go.jp/kokusai/pisa/pdf/pisa2012_result_outlin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AE98-6F02-4147-B235-24311E4E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1836</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久保 千尋</cp:lastModifiedBy>
  <cp:revision>2</cp:revision>
  <dcterms:created xsi:type="dcterms:W3CDTF">2014-11-10T02:24:00Z</dcterms:created>
  <dcterms:modified xsi:type="dcterms:W3CDTF">2014-11-10T02:24:00Z</dcterms:modified>
</cp:coreProperties>
</file>