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ED" w:rsidRDefault="009846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＜論点＞</w:t>
      </w:r>
    </w:p>
    <w:p w:rsidR="0098463E" w:rsidRDefault="00A053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98463E">
        <w:rPr>
          <w:rFonts w:ascii="HG丸ｺﾞｼｯｸM-PRO" w:eastAsia="HG丸ｺﾞｼｯｸM-PRO" w:hAnsi="HG丸ｺﾞｼｯｸM-PRO" w:hint="eastAsia"/>
        </w:rPr>
        <w:t>今回は、議論を通して２章までの筆者の立場を整理しましょう。</w:t>
      </w:r>
    </w:p>
    <w:p w:rsidR="0098463E" w:rsidRDefault="0098463E">
      <w:pPr>
        <w:rPr>
          <w:rFonts w:ascii="HG丸ｺﾞｼｯｸM-PRO" w:eastAsia="HG丸ｺﾞｼｯｸM-PRO" w:hAnsi="HG丸ｺﾞｼｯｸM-PRO"/>
        </w:rPr>
      </w:pPr>
    </w:p>
    <w:p w:rsidR="0098463E" w:rsidRDefault="009846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◆この参考書のキーワードの一つに「教育の不平等」がある</w:t>
      </w:r>
      <w:r w:rsidR="00821E50">
        <w:rPr>
          <w:rFonts w:ascii="HG丸ｺﾞｼｯｸM-PRO" w:eastAsia="HG丸ｺﾞｼｯｸM-PRO" w:hAnsi="HG丸ｺﾞｼｯｸM-PRO" w:hint="eastAsia"/>
        </w:rPr>
        <w:t>。</w:t>
      </w:r>
    </w:p>
    <w:p w:rsidR="0098463E" w:rsidRDefault="0098463E">
      <w:pPr>
        <w:rPr>
          <w:rFonts w:ascii="HG丸ｺﾞｼｯｸM-PRO" w:eastAsia="HG丸ｺﾞｼｯｸM-PRO" w:hAnsi="HG丸ｺﾞｼｯｸM-PRO"/>
        </w:rPr>
      </w:pPr>
      <w:r w:rsidRPr="00821E50">
        <w:rPr>
          <w:rFonts w:ascii="HG丸ｺﾞｼｯｸM-PRO" w:eastAsia="HG丸ｺﾞｼｯｸM-PRO" w:hAnsi="HG丸ｺﾞｼｯｸM-PRO" w:hint="eastAsia"/>
          <w:bdr w:val="single" w:sz="4" w:space="0" w:color="auto"/>
        </w:rPr>
        <w:t>ＢＵＴ</w:t>
      </w:r>
      <w:r>
        <w:rPr>
          <w:rFonts w:ascii="HG丸ｺﾞｼｯｸM-PRO" w:eastAsia="HG丸ｺﾞｼｯｸM-PRO" w:hAnsi="HG丸ｺﾞｼｯｸM-PRO" w:hint="eastAsia"/>
        </w:rPr>
        <w:t xml:space="preserve">　それが一体どのようなものなのか、ということに関して</w:t>
      </w:r>
      <w:r w:rsidR="00821E50">
        <w:rPr>
          <w:rFonts w:ascii="HG丸ｺﾞｼｯｸM-PRO" w:eastAsia="HG丸ｺﾞｼｯｸM-PRO" w:hAnsi="HG丸ｺﾞｼｯｸM-PRO" w:hint="eastAsia"/>
        </w:rPr>
        <w:t>詳しくは言及されてはいない。</w:t>
      </w:r>
    </w:p>
    <w:p w:rsidR="00821E50" w:rsidRDefault="00821E50">
      <w:pPr>
        <w:rPr>
          <w:rFonts w:ascii="HG丸ｺﾞｼｯｸM-PRO" w:eastAsia="HG丸ｺﾞｼｯｸM-PRO" w:hAnsi="HG丸ｺﾞｼｯｸM-PRO"/>
        </w:rPr>
      </w:pPr>
    </w:p>
    <w:p w:rsidR="00821E50" w:rsidRDefault="00821E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そこで！　本文から読み取ってみよう！</w:t>
      </w:r>
    </w:p>
    <w:p w:rsidR="00821E50" w:rsidRDefault="00E250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-63230</wp:posOffset>
                </wp:positionH>
                <wp:positionV relativeFrom="paragraph">
                  <wp:posOffset>189689</wp:posOffset>
                </wp:positionV>
                <wp:extent cx="3667328" cy="359924"/>
                <wp:effectExtent l="57150" t="38100" r="85725" b="977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328" cy="3599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-5pt;margin-top:14.95pt;width:288.7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" filled="f" strokecolor="#40a7c2 [3048]">
                <v:shadow on="t" color="black" opacity="24903f" origin=",.5" offset="0,.55556mm"/>
              </v:roundrect>
            </w:pict>
          </mc:Fallback>
        </mc:AlternateContent>
      </w:r>
    </w:p>
    <w:p w:rsidR="00821E50" w:rsidRPr="00821E50" w:rsidRDefault="00821E50">
      <w:pPr>
        <w:rPr>
          <w:rFonts w:ascii="HG丸ｺﾞｼｯｸM-PRO" w:eastAsia="HG丸ｺﾞｼｯｸM-PRO" w:hAnsi="HG丸ｺﾞｼｯｸM-PRO"/>
          <w:b/>
        </w:rPr>
      </w:pPr>
      <w:r w:rsidRPr="00821E50">
        <w:rPr>
          <w:rFonts w:ascii="HG丸ｺﾞｼｯｸM-PRO" w:eastAsia="HG丸ｺﾞｼｯｸM-PRO" w:hAnsi="HG丸ｺﾞｼｯｸM-PRO" w:hint="eastAsia"/>
          <w:b/>
        </w:rPr>
        <w:t>論点１（確認）：筆者の想定する「教育の不平等」とは？</w:t>
      </w:r>
    </w:p>
    <w:p w:rsidR="00821E50" w:rsidRDefault="00821E50">
      <w:pPr>
        <w:rPr>
          <w:rFonts w:ascii="HG丸ｺﾞｼｯｸM-PRO" w:eastAsia="HG丸ｺﾞｼｯｸM-PRO" w:hAnsi="HG丸ｺﾞｼｯｸM-PRO"/>
        </w:rPr>
      </w:pPr>
    </w:p>
    <w:p w:rsidR="00E250F6" w:rsidRDefault="00E250F6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-63230</wp:posOffset>
                </wp:positionH>
                <wp:positionV relativeFrom="paragraph">
                  <wp:posOffset>184826</wp:posOffset>
                </wp:positionV>
                <wp:extent cx="5398851" cy="359923"/>
                <wp:effectExtent l="57150" t="38100" r="68580" b="977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851" cy="35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-5pt;margin-top:14.55pt;width:425.1pt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" filled="f" strokecolor="#40a7c2 [3048]">
                <v:shadow on="t" color="black" opacity="24903f" origin=",.5" offset="0,.55556mm"/>
              </v:roundrect>
            </w:pict>
          </mc:Fallback>
        </mc:AlternateContent>
      </w:r>
    </w:p>
    <w:p w:rsidR="00821E50" w:rsidRPr="00821E50" w:rsidRDefault="00821E50">
      <w:pPr>
        <w:rPr>
          <w:rFonts w:ascii="HG丸ｺﾞｼｯｸM-PRO" w:eastAsia="HG丸ｺﾞｼｯｸM-PRO" w:hAnsi="HG丸ｺﾞｼｯｸM-PRO"/>
          <w:b/>
        </w:rPr>
      </w:pPr>
      <w:r w:rsidRPr="00821E50">
        <w:rPr>
          <w:rFonts w:ascii="HG丸ｺﾞｼｯｸM-PRO" w:eastAsia="HG丸ｺﾞｼｯｸM-PRO" w:hAnsi="HG丸ｺﾞｼｯｸM-PRO" w:hint="eastAsia"/>
          <w:b/>
        </w:rPr>
        <w:t>論点２：論点１を踏まえた上で、２章全体の筆者の主張の限界についてどう捉えるか。</w:t>
      </w:r>
    </w:p>
    <w:p w:rsidR="00821E50" w:rsidRDefault="00821E50">
      <w:pPr>
        <w:rPr>
          <w:rFonts w:ascii="HG丸ｺﾞｼｯｸM-PRO" w:eastAsia="HG丸ｺﾞｼｯｸM-PRO" w:hAnsi="HG丸ｺﾞｼｯｸM-PRO"/>
        </w:rPr>
      </w:pPr>
    </w:p>
    <w:p w:rsidR="00821E50" w:rsidRDefault="00821E50">
      <w:pPr>
        <w:rPr>
          <w:rFonts w:ascii="HG丸ｺﾞｼｯｸM-PRO" w:eastAsia="HG丸ｺﾞｼｯｸM-PRO" w:hAnsi="HG丸ｺﾞｼｯｸM-PRO"/>
        </w:rPr>
      </w:pPr>
    </w:p>
    <w:p w:rsidR="00E250F6" w:rsidRDefault="00E250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――――――――――――――――――――――――――――――――――――――――――――――</w:t>
      </w:r>
    </w:p>
    <w:p w:rsidR="00E250F6" w:rsidRDefault="00E250F6">
      <w:pPr>
        <w:rPr>
          <w:rFonts w:ascii="HG丸ｺﾞｼｯｸM-PRO" w:eastAsia="HG丸ｺﾞｼｯｸM-PRO" w:hAnsi="HG丸ｺﾞｼｯｸM-PRO"/>
        </w:rPr>
      </w:pPr>
    </w:p>
    <w:p w:rsidR="00E250F6" w:rsidRDefault="00E250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-121231</wp:posOffset>
                </wp:positionH>
                <wp:positionV relativeFrom="paragraph">
                  <wp:posOffset>77470</wp:posOffset>
                </wp:positionV>
                <wp:extent cx="1663430" cy="583659"/>
                <wp:effectExtent l="57150" t="38100" r="70485" b="10223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430" cy="58365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-9.55pt;margin-top:6.1pt;width:131pt;height:4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" filled="f" strokecolor="#40a7c2 [3048]">
                <v:shadow on="t" color="black" opacity="24903f" origin=",.5" offset="0,.55556mm"/>
              </v:oval>
            </w:pict>
          </mc:Fallback>
        </mc:AlternateContent>
      </w:r>
    </w:p>
    <w:p w:rsidR="00821E50" w:rsidRDefault="00821E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この論点に至った背景</w:t>
      </w:r>
    </w:p>
    <w:p w:rsidR="00821E50" w:rsidRDefault="00821E50">
      <w:pPr>
        <w:rPr>
          <w:rFonts w:ascii="HG丸ｺﾞｼｯｸM-PRO" w:eastAsia="HG丸ｺﾞｼｯｸM-PRO" w:hAnsi="HG丸ｺﾞｼｯｸM-PRO"/>
        </w:rPr>
      </w:pPr>
    </w:p>
    <w:p w:rsidR="00E250F6" w:rsidRDefault="00E250F6">
      <w:pPr>
        <w:rPr>
          <w:rFonts w:ascii="HG丸ｺﾞｼｯｸM-PRO" w:eastAsia="HG丸ｺﾞｼｯｸM-PRO" w:hAnsi="HG丸ｺﾞｼｯｸM-PRO"/>
        </w:rPr>
      </w:pPr>
    </w:p>
    <w:p w:rsidR="00821E50" w:rsidRDefault="00A053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821E50">
        <w:rPr>
          <w:rFonts w:ascii="HG丸ｺﾞｼｯｸM-PRO" w:eastAsia="HG丸ｺﾞｼｯｸM-PRO" w:hAnsi="HG丸ｺﾞｼｯｸM-PRO" w:hint="eastAsia"/>
        </w:rPr>
        <w:t>イントロを振り返ると、この参考書は今後、「教育の平等を高めることで、社会的結束を高める」という方向で進められていくことがわかる。</w:t>
      </w:r>
    </w:p>
    <w:p w:rsidR="00821E50" w:rsidRDefault="00821E50">
      <w:pPr>
        <w:rPr>
          <w:rFonts w:ascii="HG丸ｺﾞｼｯｸM-PRO" w:eastAsia="HG丸ｺﾞｼｯｸM-PRO" w:hAnsi="HG丸ｺﾞｼｯｸM-PRO"/>
        </w:rPr>
      </w:pPr>
    </w:p>
    <w:p w:rsidR="00821E50" w:rsidRDefault="00821E50">
      <w:pPr>
        <w:rPr>
          <w:rFonts w:ascii="HG丸ｺﾞｼｯｸM-PRO" w:eastAsia="HG丸ｺﾞｼｯｸM-PRO" w:hAnsi="HG丸ｺﾞｼｯｸM-PRO"/>
        </w:rPr>
      </w:pPr>
      <w:r w:rsidRPr="00821E50">
        <w:rPr>
          <w:rFonts w:ascii="HG丸ｺﾞｼｯｸM-PRO" w:eastAsia="HG丸ｺﾞｼｯｸM-PRO" w:hAnsi="HG丸ｺﾞｼｯｸM-PRO" w:hint="eastAsia"/>
          <w:bdr w:val="single" w:sz="4" w:space="0" w:color="auto"/>
        </w:rPr>
        <w:t>ＢＵＴ</w:t>
      </w:r>
      <w:r>
        <w:rPr>
          <w:rFonts w:ascii="HG丸ｺﾞｼｯｸM-PRO" w:eastAsia="HG丸ｺﾞｼｯｸM-PRO" w:hAnsi="HG丸ｺﾞｼｯｸM-PRO" w:hint="eastAsia"/>
        </w:rPr>
        <w:t xml:space="preserve">　筆者も自ら指摘しているように、「教育の平等・不平等」自体の</w:t>
      </w:r>
      <w:r w:rsidR="009A0C56" w:rsidRPr="002E2284">
        <w:rPr>
          <w:rFonts w:ascii="HG丸ｺﾞｼｯｸM-PRO" w:eastAsia="HG丸ｺﾞｼｯｸM-PRO" w:hAnsi="HG丸ｺﾞｼｯｸM-PRO" w:hint="eastAsia"/>
        </w:rPr>
        <w:t>定義</w:t>
      </w:r>
      <w:r w:rsidRPr="002E2284">
        <w:rPr>
          <w:rFonts w:ascii="HG丸ｺﾞｼｯｸM-PRO" w:eastAsia="HG丸ｺﾞｼｯｸM-PRO" w:hAnsi="HG丸ｺﾞｼｯｸM-PRO" w:hint="eastAsia"/>
        </w:rPr>
        <w:t>、</w:t>
      </w:r>
      <w:r w:rsidR="009A0C56" w:rsidRPr="002E2284">
        <w:rPr>
          <w:rFonts w:ascii="HG丸ｺﾞｼｯｸM-PRO" w:eastAsia="HG丸ｺﾞｼｯｸM-PRO" w:hAnsi="HG丸ｺﾞｼｯｸM-PRO" w:hint="eastAsia"/>
        </w:rPr>
        <w:t>社会的結束との</w:t>
      </w:r>
      <w:r w:rsidRPr="002E2284">
        <w:rPr>
          <w:rFonts w:ascii="HG丸ｺﾞｼｯｸM-PRO" w:eastAsia="HG丸ｺﾞｼｯｸM-PRO" w:hAnsi="HG丸ｺﾞｼｯｸM-PRO" w:hint="eastAsia"/>
        </w:rPr>
        <w:t>関係性</w:t>
      </w:r>
      <w:r>
        <w:rPr>
          <w:rFonts w:ascii="HG丸ｺﾞｼｯｸM-PRO" w:eastAsia="HG丸ｺﾞｼｯｸM-PRO" w:hAnsi="HG丸ｺﾞｼｯｸM-PRO" w:hint="eastAsia"/>
        </w:rPr>
        <w:t>は複雑であり、しかも</w:t>
      </w:r>
      <w:r w:rsidR="009A0C56">
        <w:rPr>
          <w:rFonts w:ascii="HG丸ｺﾞｼｯｸM-PRO" w:eastAsia="HG丸ｺﾞｼｯｸM-PRO" w:hAnsi="HG丸ｺﾞｼｯｸM-PRO" w:hint="eastAsia"/>
        </w:rPr>
        <w:t>本文中では</w:t>
      </w:r>
      <w:r>
        <w:rPr>
          <w:rFonts w:ascii="HG丸ｺﾞｼｯｸM-PRO" w:eastAsia="HG丸ｺﾞｼｯｸM-PRO" w:hAnsi="HG丸ｺﾞｼｯｸM-PRO" w:hint="eastAsia"/>
        </w:rPr>
        <w:t>明確に定義されていない。</w:t>
      </w:r>
    </w:p>
    <w:p w:rsidR="00821E50" w:rsidRPr="002E2284" w:rsidRDefault="002E2284">
      <w:pPr>
        <w:rPr>
          <w:rFonts w:ascii="HG丸ｺﾞｼｯｸM-PRO" w:eastAsia="HG丸ｺﾞｼｯｸM-PRO" w:hAnsi="HG丸ｺﾞｼｯｸM-PRO" w:hint="eastAsia"/>
        </w:rPr>
      </w:pPr>
      <w:r w:rsidRPr="002E2284">
        <w:rPr>
          <w:rFonts w:ascii="HG丸ｺﾞｼｯｸM-PRO" w:eastAsia="HG丸ｺﾞｼｯｸM-PRO" w:hAnsi="HG丸ｺﾞｼｯｸM-PRO" w:hint="eastAsia"/>
        </w:rPr>
        <w:t>よって、「教育の平等・不平等」について考えるにあたっては、筆者の主張や立場からはカバーしきれない議論もでてくるであろうと考えた。</w:t>
      </w:r>
    </w:p>
    <w:p w:rsidR="002E2284" w:rsidRPr="002E2284" w:rsidRDefault="002E2284">
      <w:pPr>
        <w:rPr>
          <w:rFonts w:ascii="HG丸ｺﾞｼｯｸM-PRO" w:eastAsia="HG丸ｺﾞｼｯｸM-PRO" w:hAnsi="HG丸ｺﾞｼｯｸM-PRO"/>
        </w:rPr>
      </w:pPr>
    </w:p>
    <w:p w:rsidR="00B87D46" w:rsidRDefault="00B87D46">
      <w:pPr>
        <w:rPr>
          <w:rFonts w:ascii="HG丸ｺﾞｼｯｸM-PRO" w:eastAsia="HG丸ｺﾞｼｯｸM-PRO" w:hAnsi="HG丸ｺﾞｼｯｸM-PRO"/>
        </w:rPr>
      </w:pPr>
      <w:r w:rsidRPr="00B87D46">
        <w:rPr>
          <w:rFonts w:ascii="HG丸ｺﾞｼｯｸM-PRO" w:eastAsia="HG丸ｺﾞｼｯｸM-PRO" w:hAnsi="HG丸ｺﾞｼｯｸM-PRO" w:hint="eastAsia"/>
          <w:bdr w:val="single" w:sz="4" w:space="0" w:color="auto"/>
        </w:rPr>
        <w:t>ＳＯ</w:t>
      </w:r>
      <w:r>
        <w:rPr>
          <w:rFonts w:ascii="HG丸ｺﾞｼｯｸM-PRO" w:eastAsia="HG丸ｺﾞｼｯｸM-PRO" w:hAnsi="HG丸ｺﾞｼｯｸM-PRO" w:hint="eastAsia"/>
        </w:rPr>
        <w:t xml:space="preserve">　批判的にこの参考書を読み進めていくためにも、筆者の主張について私たちの中でおさえておく必要がある。</w:t>
      </w:r>
    </w:p>
    <w:p w:rsidR="00B87D46" w:rsidRPr="0098463E" w:rsidRDefault="00B87D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</w:t>
      </w:r>
      <w:bookmarkStart w:id="0" w:name="_GoBack"/>
      <w:r w:rsidR="00F50709" w:rsidRPr="00F50709">
        <w:rPr>
          <w:rFonts w:ascii="HG丸ｺﾞｼｯｸM-PRO" w:eastAsia="HG丸ｺﾞｼｯｸM-PRO" w:hAnsi="HG丸ｺﾞｼｯｸM-PRO" w:hint="eastAsia"/>
        </w:rPr>
        <w:t>本章</w:t>
      </w:r>
      <w:r w:rsidRPr="00F50709">
        <w:rPr>
          <w:rFonts w:ascii="HG丸ｺﾞｼｯｸM-PRO" w:eastAsia="HG丸ｺﾞｼｯｸM-PRO" w:hAnsi="HG丸ｺﾞｼｯｸM-PRO" w:hint="eastAsia"/>
        </w:rPr>
        <w:t>の詳細な内容について検討することは、統計の知識が浅いために私たちには</w:t>
      </w:r>
      <w:r w:rsidR="00F50709" w:rsidRPr="00F50709">
        <w:rPr>
          <w:rFonts w:ascii="HG丸ｺﾞｼｯｸM-PRO" w:eastAsia="HG丸ｺﾞｼｯｸM-PRO" w:hAnsi="HG丸ｺﾞｼｯｸM-PRO" w:hint="eastAsia"/>
        </w:rPr>
        <w:t>少々</w:t>
      </w:r>
      <w:r w:rsidRPr="00F50709">
        <w:rPr>
          <w:rFonts w:ascii="HG丸ｺﾞｼｯｸM-PRO" w:eastAsia="HG丸ｺﾞｼｯｸM-PRO" w:hAnsi="HG丸ｺﾞｼｯｸM-PRO" w:hint="eastAsia"/>
        </w:rPr>
        <w:t>困難と考えられるので、</w:t>
      </w:r>
      <w:bookmarkEnd w:id="0"/>
      <w:r>
        <w:rPr>
          <w:rFonts w:ascii="HG丸ｺﾞｼｯｸM-PRO" w:eastAsia="HG丸ｺﾞｼｯｸM-PRO" w:hAnsi="HG丸ｺﾞｼｯｸM-PRO" w:hint="eastAsia"/>
        </w:rPr>
        <w:t>今回は内容ではなく、筆者の「立場」を整理してみようと考える。</w:t>
      </w:r>
    </w:p>
    <w:sectPr w:rsidR="00B87D46" w:rsidRPr="0098463E" w:rsidSect="009846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E"/>
    <w:rsid w:val="002E2284"/>
    <w:rsid w:val="00821E50"/>
    <w:rsid w:val="00890DED"/>
    <w:rsid w:val="0098463E"/>
    <w:rsid w:val="009A0C56"/>
    <w:rsid w:val="00A05312"/>
    <w:rsid w:val="00B87D46"/>
    <w:rsid w:val="00D74E0D"/>
    <w:rsid w:val="00E250F6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apricotna</dc:creator>
  <cp:lastModifiedBy>apricotna</cp:lastModifiedBy>
  <cp:revision>5</cp:revision>
  <dcterms:created xsi:type="dcterms:W3CDTF">2013-10-27T13:42:00Z</dcterms:created>
  <dcterms:modified xsi:type="dcterms:W3CDTF">2013-10-27T15:00:00Z</dcterms:modified>
</cp:coreProperties>
</file>